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12E" w:rsidRPr="0077633D" w:rsidRDefault="00BA012E" w:rsidP="00BA01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633D">
        <w:rPr>
          <w:rFonts w:ascii="Times New Roman" w:eastAsia="Calibri" w:hAnsi="Times New Roman" w:cs="Times New Roman"/>
          <w:sz w:val="24"/>
          <w:szCs w:val="24"/>
        </w:rPr>
        <w:t>Муниципальное общеобразовательное бюджетное  учреждение</w:t>
      </w:r>
    </w:p>
    <w:p w:rsidR="00BA012E" w:rsidRPr="0077633D" w:rsidRDefault="00BA012E" w:rsidP="00BA01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633D">
        <w:rPr>
          <w:rFonts w:ascii="Times New Roman" w:eastAsia="Calibri" w:hAnsi="Times New Roman" w:cs="Times New Roman"/>
          <w:sz w:val="24"/>
          <w:szCs w:val="24"/>
        </w:rPr>
        <w:t xml:space="preserve">« </w:t>
      </w:r>
      <w:proofErr w:type="spellStart"/>
      <w:r w:rsidRPr="0077633D">
        <w:rPr>
          <w:rFonts w:ascii="Times New Roman" w:eastAsia="Calibri" w:hAnsi="Times New Roman" w:cs="Times New Roman"/>
          <w:sz w:val="24"/>
          <w:szCs w:val="24"/>
        </w:rPr>
        <w:t>Смольненская</w:t>
      </w:r>
      <w:proofErr w:type="spellEnd"/>
      <w:r w:rsidRPr="0077633D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школа»</w:t>
      </w:r>
    </w:p>
    <w:p w:rsidR="00BA012E" w:rsidRPr="0077633D" w:rsidRDefault="00BA012E" w:rsidP="00BA01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633D">
        <w:rPr>
          <w:rFonts w:ascii="Times New Roman" w:eastAsia="Calibri" w:hAnsi="Times New Roman" w:cs="Times New Roman"/>
          <w:sz w:val="24"/>
          <w:szCs w:val="24"/>
        </w:rPr>
        <w:t>Ичалковского</w:t>
      </w:r>
      <w:proofErr w:type="spellEnd"/>
      <w:r w:rsidRPr="0077633D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Мордовия</w:t>
      </w:r>
    </w:p>
    <w:p w:rsidR="00BA012E" w:rsidRPr="0077633D" w:rsidRDefault="00BA012E" w:rsidP="00BA01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633D">
        <w:rPr>
          <w:rFonts w:ascii="Times New Roman" w:eastAsia="Calibri" w:hAnsi="Times New Roman" w:cs="Times New Roman"/>
          <w:sz w:val="24"/>
          <w:szCs w:val="24"/>
        </w:rPr>
        <w:t>(МОБУ «</w:t>
      </w:r>
      <w:proofErr w:type="spellStart"/>
      <w:r w:rsidRPr="0077633D">
        <w:rPr>
          <w:rFonts w:ascii="Times New Roman" w:eastAsia="Calibri" w:hAnsi="Times New Roman" w:cs="Times New Roman"/>
          <w:sz w:val="24"/>
          <w:szCs w:val="24"/>
        </w:rPr>
        <w:t>Смольненская</w:t>
      </w:r>
      <w:proofErr w:type="spellEnd"/>
      <w:r w:rsidRPr="0077633D">
        <w:rPr>
          <w:rFonts w:ascii="Times New Roman" w:eastAsia="Calibri" w:hAnsi="Times New Roman" w:cs="Times New Roman"/>
          <w:sz w:val="24"/>
          <w:szCs w:val="24"/>
        </w:rPr>
        <w:t xml:space="preserve"> ООШ»)</w:t>
      </w:r>
    </w:p>
    <w:p w:rsidR="00BA012E" w:rsidRPr="0077633D" w:rsidRDefault="00BA012E" w:rsidP="00BA01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page" w:horzAnchor="margin" w:tblpY="2575"/>
        <w:tblW w:w="4941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46"/>
        <w:gridCol w:w="4375"/>
      </w:tblGrid>
      <w:tr w:rsidR="00BA012E" w:rsidRPr="0077633D" w:rsidTr="00BA012E">
        <w:trPr>
          <w:tblCellSpacing w:w="15" w:type="dxa"/>
        </w:trPr>
        <w:tc>
          <w:tcPr>
            <w:tcW w:w="2603" w:type="pct"/>
            <w:vAlign w:val="center"/>
          </w:tcPr>
          <w:p w:rsidR="00BA012E" w:rsidRDefault="00BA012E" w:rsidP="00BA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Рассмотрена и одобрена </w:t>
            </w: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</w:p>
          <w:p w:rsidR="00BA012E" w:rsidRPr="0077633D" w:rsidRDefault="00BA012E" w:rsidP="00BA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заседании</w:t>
            </w:r>
            <w:proofErr w:type="gramEnd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методического объединения</w:t>
            </w:r>
          </w:p>
          <w:p w:rsidR="00BA012E" w:rsidRPr="0077633D" w:rsidRDefault="00BA012E" w:rsidP="00BA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Председатель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2348" w:type="pct"/>
            <w:vAlign w:val="center"/>
          </w:tcPr>
          <w:p w:rsidR="00BA012E" w:rsidRPr="0077633D" w:rsidRDefault="00BA012E" w:rsidP="00B85F04">
            <w:pPr>
              <w:spacing w:after="0" w:line="240" w:lineRule="auto"/>
              <w:ind w:left="514" w:firstLine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Утверждена  директором                                           МОБУ  «</w:t>
            </w:r>
            <w:proofErr w:type="spellStart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Смольненская</w:t>
            </w:r>
            <w:proofErr w:type="spellEnd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ООШ»</w:t>
            </w: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Дьякова</w:t>
            </w:r>
            <w:proofErr w:type="spellEnd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М.С. </w:t>
            </w:r>
          </w:p>
        </w:tc>
      </w:tr>
    </w:tbl>
    <w:p w:rsidR="00BA012E" w:rsidRDefault="00BA012E" w:rsidP="00BA012E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A012E" w:rsidRPr="0077633D" w:rsidRDefault="00B85F04" w:rsidP="00BA012E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«___»__________2022</w:t>
      </w:r>
      <w:r w:rsidR="00BA0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012E" w:rsidRPr="0077633D">
        <w:rPr>
          <w:rFonts w:ascii="Times New Roman" w:eastAsia="Times New Roman" w:hAnsi="Times New Roman" w:cs="Times New Roman"/>
          <w:color w:val="000000"/>
          <w:sz w:val="24"/>
          <w:szCs w:val="24"/>
        </w:rPr>
        <w:t>г.                                                      «_</w:t>
      </w:r>
      <w:r w:rsidR="00BA0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__»___________2022 </w:t>
      </w:r>
      <w:r w:rsidR="00BA012E" w:rsidRPr="0077633D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="00BA012E"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BA012E"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A012E" w:rsidRDefault="00BA012E" w:rsidP="00BA01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A012E" w:rsidRDefault="00BA012E" w:rsidP="00BA01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012E" w:rsidRDefault="00BA012E" w:rsidP="00BA01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012E" w:rsidRDefault="00BA012E" w:rsidP="00BA01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012E" w:rsidRPr="0077633D" w:rsidRDefault="00BA012E" w:rsidP="00BA01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BA012E" w:rsidRPr="0077633D" w:rsidRDefault="00BA012E" w:rsidP="00BA012E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77633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Рабочая программа</w:t>
      </w:r>
    </w:p>
    <w:p w:rsidR="00BA012E" w:rsidRDefault="00BA012E" w:rsidP="00BA012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77633D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учебного курса «Английский язык»</w:t>
      </w:r>
    </w:p>
    <w:p w:rsidR="00BA012E" w:rsidRPr="0077633D" w:rsidRDefault="00BA012E" w:rsidP="00BA012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в 7</w:t>
      </w:r>
      <w:r w:rsidRPr="0077633D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классе</w:t>
      </w:r>
    </w:p>
    <w:p w:rsidR="00BA012E" w:rsidRPr="0077633D" w:rsidRDefault="00BA012E" w:rsidP="00BA012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7763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(УМК </w:t>
      </w:r>
      <w:r w:rsidRPr="0077633D">
        <w:rPr>
          <w:rFonts w:ascii="Times New Roman" w:eastAsia="Calibri" w:hAnsi="Times New Roman" w:cs="Times New Roman"/>
          <w:b/>
          <w:i/>
          <w:sz w:val="24"/>
          <w:szCs w:val="24"/>
        </w:rPr>
        <w:t>О.В.Афанасьевой, И.В.Михеевой)</w:t>
      </w:r>
    </w:p>
    <w:p w:rsidR="00BA012E" w:rsidRPr="0077633D" w:rsidRDefault="00BA012E" w:rsidP="00BA012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77633D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/>
      </w:r>
    </w:p>
    <w:p w:rsidR="00BA012E" w:rsidRDefault="00BA012E" w:rsidP="00BA012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012E" w:rsidRDefault="00BA012E" w:rsidP="00BA012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85F04" w:rsidRDefault="00BA012E" w:rsidP="00BA012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763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B85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</w:t>
      </w:r>
    </w:p>
    <w:p w:rsidR="00BA012E" w:rsidRPr="0077633D" w:rsidRDefault="00B85F04" w:rsidP="00BA012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</w:t>
      </w:r>
      <w:r w:rsidR="00BA012E" w:rsidRPr="007763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Составитель:  </w:t>
      </w:r>
      <w:r w:rsidR="00BA01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Карпова О.М.</w:t>
      </w:r>
    </w:p>
    <w:p w:rsidR="00BA012E" w:rsidRPr="0077633D" w:rsidRDefault="00BA012E" w:rsidP="00BA012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</w:t>
      </w:r>
      <w:r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</w:t>
      </w:r>
    </w:p>
    <w:p w:rsidR="00BA012E" w:rsidRPr="0077633D" w:rsidRDefault="00BA012E" w:rsidP="00BA012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012E" w:rsidRPr="0077633D" w:rsidRDefault="00BA012E" w:rsidP="00BA01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012E" w:rsidRPr="0077633D" w:rsidRDefault="00BA012E" w:rsidP="00BA01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6D6" w:rsidRDefault="000E56D6" w:rsidP="00BA01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012E" w:rsidRPr="0077633D" w:rsidRDefault="00BA012E" w:rsidP="00BA01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7633D">
        <w:rPr>
          <w:rFonts w:ascii="Times New Roman" w:eastAsia="Calibri" w:hAnsi="Times New Roman" w:cs="Times New Roman"/>
          <w:sz w:val="28"/>
          <w:szCs w:val="28"/>
        </w:rPr>
        <w:t>п. Смольный</w:t>
      </w:r>
    </w:p>
    <w:p w:rsidR="00BA012E" w:rsidRPr="00641CE5" w:rsidRDefault="00BA012E" w:rsidP="00BA01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B85F04">
        <w:rPr>
          <w:rFonts w:ascii="Times New Roman" w:hAnsi="Times New Roman" w:cs="Times New Roman"/>
          <w:sz w:val="28"/>
          <w:szCs w:val="28"/>
        </w:rPr>
        <w:t>2</w:t>
      </w:r>
      <w:r w:rsidRPr="00641CE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A012E" w:rsidRPr="00C847CD" w:rsidRDefault="00BA012E" w:rsidP="00BA012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7C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85F04" w:rsidRDefault="00B85F04" w:rsidP="00B85F04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документов, содержащих требования к уровню подготовки учащихся и минимума содержания образования: </w:t>
      </w:r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hAnsi="Times New Roman" w:cs="Times New Roman"/>
        </w:rPr>
      </w:pPr>
      <w:r w:rsidRPr="00B85F04">
        <w:rPr>
          <w:rFonts w:ascii="Times New Roman" w:hAnsi="Times New Roman" w:cs="Times New Roman"/>
        </w:rPr>
        <w:t>-Федеральный закон от 29.12.2012№273-ФЗ «Об образовании в Российской Федерации».</w:t>
      </w:r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hAnsi="Times New Roman" w:cs="Times New Roman"/>
        </w:rPr>
      </w:pPr>
      <w:r w:rsidRPr="00B85F04">
        <w:rPr>
          <w:rFonts w:ascii="Times New Roman" w:hAnsi="Times New Roman" w:cs="Times New Roman"/>
        </w:rPr>
        <w:t>-Закон Республики Мордовия от 08.08.2013 № 53-З «Об образовании в Республике Мордовия».</w:t>
      </w:r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hAnsi="Times New Roman" w:cs="Times New Roman"/>
        </w:rPr>
      </w:pPr>
      <w:r w:rsidRPr="00B85F04">
        <w:rPr>
          <w:rFonts w:ascii="Times New Roman" w:hAnsi="Times New Roman" w:cs="Times New Roman"/>
        </w:rPr>
        <w:t>-Федеральный государственный образовательный стандарт основного общего образования, утвержденным приказом Министерства образования и науки Российской Федерации от 17.12.2010 № 1897 (далее–ФГОС-2010).</w:t>
      </w:r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hAnsi="Times New Roman" w:cs="Times New Roman"/>
        </w:rPr>
      </w:pPr>
      <w:r w:rsidRPr="00B85F04">
        <w:rPr>
          <w:rFonts w:ascii="Times New Roman" w:hAnsi="Times New Roman" w:cs="Times New Roman"/>
        </w:rPr>
        <w:t>-Федеральный государственный образовательный стандарт основного общего образования», утвержденный приказом Министерства просвещения Российской Федерации от 31.05.2021 №287 (далее–ФГОСООО).</w:t>
      </w:r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hAnsi="Times New Roman" w:cs="Times New Roman"/>
        </w:rPr>
      </w:pPr>
      <w:r w:rsidRPr="00B85F04">
        <w:rPr>
          <w:rFonts w:ascii="Times New Roman" w:hAnsi="Times New Roman" w:cs="Times New Roman"/>
        </w:rPr>
        <w:t>-Приказ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hAnsi="Times New Roman" w:cs="Times New Roman"/>
        </w:rPr>
      </w:pPr>
      <w:r w:rsidRPr="00B85F04">
        <w:rPr>
          <w:rFonts w:ascii="Times New Roman" w:hAnsi="Times New Roman" w:cs="Times New Roman"/>
        </w:rPr>
        <w:t>-Приказ Министерства просвещения РФ от 23.12.2020 №766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hAnsi="Times New Roman" w:cs="Times New Roman"/>
        </w:rPr>
      </w:pPr>
      <w:r w:rsidRPr="00B85F04">
        <w:rPr>
          <w:rFonts w:ascii="Times New Roman" w:hAnsi="Times New Roman" w:cs="Times New Roman"/>
        </w:rPr>
        <w:t>-Приказ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hAnsi="Times New Roman" w:cs="Times New Roman"/>
        </w:rPr>
      </w:pPr>
      <w:r w:rsidRPr="00B85F04">
        <w:rPr>
          <w:rFonts w:ascii="Times New Roman" w:hAnsi="Times New Roman" w:cs="Times New Roman"/>
        </w:rPr>
        <w:t>-Постановление Главного государственного санитарного врача Российской Федерации от 28 сентября 2020г .№28 «Об утверждении санитарных правил СП</w:t>
      </w:r>
      <w:proofErr w:type="gramStart"/>
      <w:r w:rsidRPr="00B85F04">
        <w:rPr>
          <w:rFonts w:ascii="Times New Roman" w:hAnsi="Times New Roman" w:cs="Times New Roman"/>
        </w:rPr>
        <w:t>2</w:t>
      </w:r>
      <w:proofErr w:type="gramEnd"/>
      <w:r w:rsidRPr="00B85F04">
        <w:rPr>
          <w:rFonts w:ascii="Times New Roman" w:hAnsi="Times New Roman" w:cs="Times New Roman"/>
        </w:rPr>
        <w:t>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hAnsi="Times New Roman" w:cs="Times New Roman"/>
        </w:rPr>
      </w:pPr>
      <w:r w:rsidRPr="00B85F04">
        <w:rPr>
          <w:rFonts w:ascii="Times New Roman" w:hAnsi="Times New Roman" w:cs="Times New Roman"/>
        </w:rPr>
        <w:t xml:space="preserve">-Постановление Главного государственного санитарного врача Российской Федерации от 28 января 2021 г. №2 «Об утверждении санитарных правил и норм </w:t>
      </w:r>
      <w:proofErr w:type="spellStart"/>
      <w:r w:rsidRPr="00B85F04">
        <w:rPr>
          <w:rFonts w:ascii="Times New Roman" w:hAnsi="Times New Roman" w:cs="Times New Roman"/>
        </w:rPr>
        <w:t>СанПиН</w:t>
      </w:r>
      <w:proofErr w:type="spellEnd"/>
      <w:r w:rsidRPr="00B85F04">
        <w:rPr>
          <w:rFonts w:ascii="Times New Roman" w:hAnsi="Times New Roman" w:cs="Times New Roman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hAnsi="Times New Roman" w:cs="Times New Roman"/>
          <w:color w:val="000000"/>
          <w:lang w:eastAsia="ar-SA"/>
        </w:rPr>
      </w:pPr>
      <w:r w:rsidRPr="00B85F04">
        <w:rPr>
          <w:rFonts w:ascii="Times New Roman" w:hAnsi="Times New Roman" w:cs="Times New Roman"/>
          <w:color w:val="000000"/>
          <w:lang w:eastAsia="ar-SA"/>
        </w:rPr>
        <w:t>-</w:t>
      </w:r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>Основной образовательной программы основного общего образования  МОБУ «</w:t>
      </w:r>
      <w:proofErr w:type="spellStart"/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>Смольненская</w:t>
      </w:r>
      <w:proofErr w:type="spellEnd"/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 xml:space="preserve"> ООШ» Протокол №  </w:t>
      </w:r>
      <w:r w:rsidRPr="00B85F04">
        <w:rPr>
          <w:rFonts w:ascii="Times New Roman" w:hAnsi="Times New Roman" w:cs="Times New Roman"/>
          <w:color w:val="000000"/>
          <w:lang w:eastAsia="ar-SA"/>
        </w:rPr>
        <w:t xml:space="preserve">    </w:t>
      </w:r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 xml:space="preserve">   от     </w:t>
      </w:r>
      <w:r w:rsidRPr="00B85F04">
        <w:rPr>
          <w:rFonts w:ascii="Times New Roman" w:hAnsi="Times New Roman" w:cs="Times New Roman"/>
          <w:color w:val="000000"/>
          <w:lang w:eastAsia="ar-SA"/>
        </w:rPr>
        <w:t xml:space="preserve">            </w:t>
      </w:r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gramStart"/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>г</w:t>
      </w:r>
      <w:proofErr w:type="gramEnd"/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>.;</w:t>
      </w:r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hAnsi="Times New Roman" w:cs="Times New Roman"/>
          <w:color w:val="000000"/>
          <w:lang w:eastAsia="ar-SA"/>
        </w:rPr>
      </w:pPr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>-Учебного плана  «МОБУ «</w:t>
      </w:r>
      <w:proofErr w:type="spellStart"/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>Смольненская</w:t>
      </w:r>
      <w:proofErr w:type="spellEnd"/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 xml:space="preserve"> ООШ» на 2022-2023 учебный  год.</w:t>
      </w:r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B85F04">
        <w:rPr>
          <w:rFonts w:ascii="Times New Roman" w:eastAsia="Times New Roman" w:hAnsi="Times New Roman" w:cs="Times New Roman"/>
          <w:lang w:eastAsia="ru-RU"/>
        </w:rPr>
        <w:t xml:space="preserve">Программа отвечает требованиям ФГОС ООО, учитывает основные требования, предъявляемые к современным УМК по иностранным языкам, соотносится с действующей примерной программой обучения по английскому языку в основной общеобразовательной школе. </w:t>
      </w:r>
      <w:proofErr w:type="gramEnd"/>
    </w:p>
    <w:p w:rsidR="00B85F04" w:rsidRPr="00B85F04" w:rsidRDefault="00B85F04" w:rsidP="00B85F04">
      <w:pPr>
        <w:pStyle w:val="af1"/>
        <w:spacing w:after="0" w:line="240" w:lineRule="auto"/>
        <w:ind w:left="-284" w:right="109" w:firstLine="284"/>
        <w:jc w:val="both"/>
        <w:rPr>
          <w:rFonts w:ascii="Times New Roman" w:eastAsia="Times New Roman" w:hAnsi="Times New Roman" w:cs="Times New Roman"/>
        </w:rPr>
      </w:pPr>
      <w:r w:rsidRPr="00B85F04">
        <w:rPr>
          <w:rFonts w:ascii="Times New Roman" w:eastAsia="Times New Roman" w:hAnsi="Times New Roman" w:cs="Times New Roman"/>
          <w:lang w:eastAsia="ru-RU"/>
        </w:rPr>
        <w:t>Данная программа разработана на основе авторской программы по английскому языку к УМК «</w:t>
      </w:r>
      <w:proofErr w:type="spellStart"/>
      <w:r w:rsidRPr="00B85F04">
        <w:rPr>
          <w:rFonts w:ascii="Times New Roman" w:eastAsia="Times New Roman" w:hAnsi="Times New Roman" w:cs="Times New Roman"/>
          <w:lang w:eastAsia="ru-RU"/>
        </w:rPr>
        <w:t>Rainbow</w:t>
      </w:r>
      <w:proofErr w:type="spellEnd"/>
      <w:r w:rsidRPr="00B85F04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B85F04">
        <w:rPr>
          <w:rFonts w:ascii="Times New Roman" w:eastAsia="Times New Roman" w:hAnsi="Times New Roman" w:cs="Times New Roman"/>
          <w:lang w:eastAsia="ru-RU"/>
        </w:rPr>
        <w:t>English</w:t>
      </w:r>
      <w:proofErr w:type="spellEnd"/>
      <w:r w:rsidRPr="00B85F04">
        <w:rPr>
          <w:rFonts w:ascii="Times New Roman" w:eastAsia="Times New Roman" w:hAnsi="Times New Roman" w:cs="Times New Roman"/>
          <w:lang w:eastAsia="ru-RU"/>
        </w:rPr>
        <w:t xml:space="preserve">» для учащихся 5-9 классов общеобразовательных учреждений. </w:t>
      </w:r>
      <w:proofErr w:type="gramStart"/>
      <w:r w:rsidRPr="00B85F04">
        <w:rPr>
          <w:rFonts w:ascii="Times New Roman" w:eastAsia="Times New Roman" w:hAnsi="Times New Roman" w:cs="Times New Roman"/>
          <w:lang w:eastAsia="ru-RU"/>
        </w:rPr>
        <w:t xml:space="preserve">(Английский язык.5-9 классы: </w:t>
      </w:r>
      <w:proofErr w:type="spellStart"/>
      <w:r w:rsidRPr="00B85F04">
        <w:rPr>
          <w:rFonts w:ascii="Times New Roman" w:eastAsia="Times New Roman" w:hAnsi="Times New Roman" w:cs="Times New Roman"/>
          <w:lang w:eastAsia="ru-RU"/>
        </w:rPr>
        <w:t>учебно-методич</w:t>
      </w:r>
      <w:proofErr w:type="spellEnd"/>
      <w:r w:rsidRPr="00B85F04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B85F04">
        <w:rPr>
          <w:rFonts w:ascii="Times New Roman" w:eastAsia="Times New Roman" w:hAnsi="Times New Roman" w:cs="Times New Roman"/>
          <w:lang w:eastAsia="ru-RU"/>
        </w:rPr>
        <w:t>пособ</w:t>
      </w:r>
      <w:proofErr w:type="spellEnd"/>
      <w:r w:rsidRPr="00B85F04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B85F04">
        <w:rPr>
          <w:rFonts w:ascii="Times New Roman" w:eastAsia="Times New Roman" w:hAnsi="Times New Roman" w:cs="Times New Roman"/>
          <w:lang w:eastAsia="ru-RU"/>
        </w:rPr>
        <w:t>/О.В. Афанасьева, И.В. Михеева, Н.В. Языкова, Е.А. Колесникова. – М.: Дрофа, 2013.– 112с. – (</w:t>
      </w:r>
      <w:proofErr w:type="spellStart"/>
      <w:r w:rsidRPr="00B85F04">
        <w:rPr>
          <w:rFonts w:ascii="Times New Roman" w:eastAsia="Times New Roman" w:hAnsi="Times New Roman" w:cs="Times New Roman"/>
          <w:lang w:eastAsia="ru-RU"/>
        </w:rPr>
        <w:t>RainbowEnglish</w:t>
      </w:r>
      <w:proofErr w:type="spellEnd"/>
      <w:r w:rsidRPr="00B85F04">
        <w:rPr>
          <w:rFonts w:ascii="Times New Roman" w:eastAsia="Times New Roman" w:hAnsi="Times New Roman" w:cs="Times New Roman"/>
          <w:lang w:eastAsia="ru-RU"/>
        </w:rPr>
        <w:t xml:space="preserve">), </w:t>
      </w:r>
    </w:p>
    <w:p w:rsidR="00B85F04" w:rsidRPr="00B85F04" w:rsidRDefault="00B85F04" w:rsidP="00B85F0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>-Положения о структуре, порядке разработки и утверждения рабочих программ по отдельным учебным предметам, курсам  МОБУ «</w:t>
      </w:r>
      <w:proofErr w:type="spellStart"/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>Смольненская</w:t>
      </w:r>
      <w:proofErr w:type="spellEnd"/>
      <w:r w:rsidRPr="00B85F04">
        <w:rPr>
          <w:rFonts w:ascii="Times New Roman" w:eastAsia="Times New Roman" w:hAnsi="Times New Roman" w:cs="Times New Roman"/>
          <w:color w:val="000000"/>
          <w:lang w:eastAsia="ar-SA"/>
        </w:rPr>
        <w:t xml:space="preserve"> ООШ».</w:t>
      </w:r>
    </w:p>
    <w:p w:rsidR="00B85F04" w:rsidRPr="00B85F04" w:rsidRDefault="00B85F04" w:rsidP="00B85F04">
      <w:pPr>
        <w:spacing w:after="0" w:line="240" w:lineRule="auto"/>
        <w:ind w:right="110"/>
        <w:jc w:val="both"/>
        <w:rPr>
          <w:rFonts w:ascii="Times New Roman" w:eastAsia="SimSun" w:hAnsi="Times New Roman" w:cs="Times New Roman"/>
          <w:lang w:eastAsia="ru-RU"/>
        </w:rPr>
      </w:pPr>
      <w:r w:rsidRPr="00B85F04">
        <w:rPr>
          <w:rFonts w:ascii="Times New Roman" w:eastAsia="SimSun" w:hAnsi="Times New Roman" w:cs="Times New Roman"/>
          <w:highlight w:val="yellow"/>
          <w:lang w:eastAsia="ru-RU"/>
        </w:rPr>
        <w:t>Согласно ФГОС основного общего образования и учебному</w:t>
      </w:r>
      <w:r w:rsidRPr="00B85F04">
        <w:rPr>
          <w:rFonts w:ascii="Times New Roman" w:eastAsia="SimSun" w:hAnsi="Times New Roman" w:cs="Times New Roman"/>
          <w:lang w:eastAsia="ru-RU"/>
        </w:rPr>
        <w:t xml:space="preserve"> плану МОБУ «</w:t>
      </w:r>
      <w:proofErr w:type="spellStart"/>
      <w:r w:rsidRPr="00B85F04">
        <w:rPr>
          <w:rFonts w:ascii="Times New Roman" w:eastAsia="SimSun" w:hAnsi="Times New Roman" w:cs="Times New Roman"/>
          <w:lang w:eastAsia="ru-RU"/>
        </w:rPr>
        <w:t>Смольненская</w:t>
      </w:r>
      <w:proofErr w:type="spellEnd"/>
      <w:r w:rsidRPr="00B85F04">
        <w:rPr>
          <w:rFonts w:ascii="Times New Roman" w:eastAsia="SimSun" w:hAnsi="Times New Roman" w:cs="Times New Roman"/>
          <w:lang w:eastAsia="ru-RU"/>
        </w:rPr>
        <w:t xml:space="preserve"> ООШ»  на 2022-2023 учебный год на изучение английского языка  в </w:t>
      </w:r>
      <w:r>
        <w:rPr>
          <w:rFonts w:ascii="Times New Roman" w:eastAsia="SimSun" w:hAnsi="Times New Roman" w:cs="Times New Roman"/>
          <w:lang w:eastAsia="ru-RU"/>
        </w:rPr>
        <w:t>7</w:t>
      </w:r>
      <w:r w:rsidRPr="00B85F04">
        <w:rPr>
          <w:rFonts w:ascii="Times New Roman" w:eastAsia="SimSun" w:hAnsi="Times New Roman" w:cs="Times New Roman"/>
          <w:lang w:eastAsia="ru-RU"/>
        </w:rPr>
        <w:t xml:space="preserve">-ом классе отводится 102  часа  за учебный год  из расчета 3 часа в неделю.    </w:t>
      </w:r>
    </w:p>
    <w:p w:rsidR="00B85F04" w:rsidRPr="00B85F04" w:rsidRDefault="00B85F04" w:rsidP="00B85F04">
      <w:pPr>
        <w:spacing w:after="0" w:line="240" w:lineRule="auto"/>
        <w:ind w:right="110"/>
        <w:jc w:val="both"/>
        <w:rPr>
          <w:rFonts w:ascii="Times New Roman" w:eastAsia="SimSun" w:hAnsi="Times New Roman" w:cs="Times New Roman"/>
          <w:lang w:eastAsia="ru-RU"/>
        </w:rPr>
      </w:pPr>
      <w:proofErr w:type="gramStart"/>
      <w:r w:rsidRPr="00B85F04">
        <w:rPr>
          <w:rFonts w:ascii="Times New Roman" w:eastAsia="SimSun" w:hAnsi="Times New Roman" w:cs="Times New Roman"/>
          <w:lang w:eastAsia="ru-RU"/>
        </w:rPr>
        <w:t>Согласно</w:t>
      </w:r>
      <w:proofErr w:type="gramEnd"/>
      <w:r w:rsidRPr="00B85F04">
        <w:rPr>
          <w:rFonts w:ascii="Times New Roman" w:eastAsia="SimSun" w:hAnsi="Times New Roman" w:cs="Times New Roman"/>
          <w:lang w:eastAsia="ru-RU"/>
        </w:rPr>
        <w:t xml:space="preserve"> учебного плана МОБУ «</w:t>
      </w:r>
      <w:proofErr w:type="spellStart"/>
      <w:r w:rsidRPr="00B85F04">
        <w:rPr>
          <w:rFonts w:ascii="Times New Roman" w:eastAsia="SimSun" w:hAnsi="Times New Roman" w:cs="Times New Roman"/>
          <w:lang w:eastAsia="ru-RU"/>
        </w:rPr>
        <w:t>Смольненская</w:t>
      </w:r>
      <w:proofErr w:type="spellEnd"/>
      <w:r w:rsidRPr="00B85F04">
        <w:rPr>
          <w:rFonts w:ascii="Times New Roman" w:eastAsia="SimSun" w:hAnsi="Times New Roman" w:cs="Times New Roman"/>
          <w:lang w:eastAsia="ru-RU"/>
        </w:rPr>
        <w:t xml:space="preserve"> ООШ» на 2022-2023 учебный год годовая промежуточная аттестация проводится в форме тестирования.</w:t>
      </w:r>
    </w:p>
    <w:p w:rsidR="00B85F04" w:rsidRPr="00B85F04" w:rsidRDefault="00B85F04" w:rsidP="00B85F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5B3A" w:rsidRPr="00B85F04" w:rsidRDefault="00BA5B3A" w:rsidP="00B85F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lang w:eastAsia="ru-RU"/>
        </w:rPr>
      </w:pPr>
      <w:r w:rsidRPr="00B85F04">
        <w:rPr>
          <w:rFonts w:ascii="Times New Roman" w:eastAsia="Times New Roman" w:hAnsi="Times New Roman" w:cs="Times New Roman"/>
          <w:b/>
          <w:color w:val="00000A"/>
          <w:lang w:eastAsia="ru-RU"/>
        </w:rPr>
        <w:t xml:space="preserve">       Учебно-методическое обеспечение:</w:t>
      </w:r>
    </w:p>
    <w:p w:rsidR="00BA5B3A" w:rsidRPr="00B85F04" w:rsidRDefault="00BA5B3A" w:rsidP="00B85F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lang w:eastAsia="ru-RU"/>
        </w:rPr>
      </w:pPr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 xml:space="preserve">  О.В. </w:t>
      </w:r>
      <w:proofErr w:type="spellStart"/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>Афанасева</w:t>
      </w:r>
      <w:proofErr w:type="spellEnd"/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 xml:space="preserve">, </w:t>
      </w:r>
      <w:proofErr w:type="spellStart"/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>И.В.Михееева</w:t>
      </w:r>
      <w:proofErr w:type="spellEnd"/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 xml:space="preserve"> «</w:t>
      </w:r>
      <w:r w:rsidRPr="00B85F04">
        <w:rPr>
          <w:rFonts w:ascii="Times New Roman" w:eastAsia="Times New Roman" w:hAnsi="Times New Roman" w:cs="Times New Roman"/>
          <w:color w:val="00000A"/>
          <w:lang w:val="en-US" w:eastAsia="ru-RU"/>
        </w:rPr>
        <w:t>RainbowEnglish</w:t>
      </w:r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>» 7 класс, Москва. Дрофа2016г., учебник</w:t>
      </w:r>
    </w:p>
    <w:p w:rsidR="00BA5B3A" w:rsidRPr="00B85F04" w:rsidRDefault="00BA5B3A" w:rsidP="00B85F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 xml:space="preserve"> О.В. </w:t>
      </w:r>
      <w:proofErr w:type="spellStart"/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>Афанасева</w:t>
      </w:r>
      <w:proofErr w:type="spellEnd"/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 xml:space="preserve">, </w:t>
      </w:r>
      <w:proofErr w:type="spellStart"/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>И.В.Михееева</w:t>
      </w:r>
      <w:proofErr w:type="spellEnd"/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 xml:space="preserve"> «</w:t>
      </w:r>
      <w:r w:rsidRPr="00B85F04">
        <w:rPr>
          <w:rFonts w:ascii="Times New Roman" w:eastAsia="Times New Roman" w:hAnsi="Times New Roman" w:cs="Times New Roman"/>
          <w:color w:val="00000A"/>
          <w:lang w:val="en-US" w:eastAsia="ru-RU"/>
        </w:rPr>
        <w:t>RainbowEnglish</w:t>
      </w:r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>» 7</w:t>
      </w:r>
      <w:bookmarkStart w:id="0" w:name="_GoBack"/>
      <w:bookmarkEnd w:id="0"/>
      <w:r w:rsidRPr="00B85F04">
        <w:rPr>
          <w:rFonts w:ascii="Times New Roman" w:eastAsia="Times New Roman" w:hAnsi="Times New Roman" w:cs="Times New Roman"/>
          <w:color w:val="00000A"/>
          <w:lang w:eastAsia="ru-RU"/>
        </w:rPr>
        <w:t xml:space="preserve"> класс, Москва. Дрофа2016г.,            рабочая тетрадь</w:t>
      </w:r>
    </w:p>
    <w:p w:rsidR="00BA5B3A" w:rsidRPr="00B85F04" w:rsidRDefault="00BA5B3A" w:rsidP="00B85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012E" w:rsidRPr="00B85F04" w:rsidRDefault="00BA012E" w:rsidP="00B85F0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A012E" w:rsidRPr="00B85F04" w:rsidRDefault="00BA012E" w:rsidP="00B85F0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A012E" w:rsidRPr="00B85F04" w:rsidRDefault="00BA012E" w:rsidP="00B85F0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A012E" w:rsidRPr="00B85F04" w:rsidRDefault="00BA012E" w:rsidP="00B85F0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A012E" w:rsidRPr="00B85F04" w:rsidRDefault="00BA012E" w:rsidP="00B85F0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A012E" w:rsidRPr="00B85F04" w:rsidRDefault="00BA012E" w:rsidP="00B85F04">
      <w:pPr>
        <w:spacing w:line="240" w:lineRule="auto"/>
        <w:jc w:val="both"/>
        <w:rPr>
          <w:rFonts w:ascii="Times New Roman" w:hAnsi="Times New Roman" w:cs="Times New Roman"/>
        </w:rPr>
      </w:pPr>
    </w:p>
    <w:p w:rsidR="00BA012E" w:rsidRDefault="00BA012E" w:rsidP="00BA01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12E" w:rsidRDefault="00BA012E" w:rsidP="00BA01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12E" w:rsidRDefault="00BA012E" w:rsidP="00BA01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12E" w:rsidRDefault="00BA012E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0E56D6">
      <w:pPr>
        <w:spacing w:before="100" w:beforeAutospacing="1" w:after="0" w:line="240" w:lineRule="auto"/>
        <w:ind w:left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Основные направления и ценностные основы воспитания и социализации учащихся основной  школы</w:t>
      </w:r>
    </w:p>
    <w:p w:rsidR="000E56D6" w:rsidRDefault="000E56D6" w:rsidP="000E56D6">
      <w:pPr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Воспитание гражданственности, патриотизма, уважения к правам, свободам и обязанностям человека</w:t>
      </w:r>
    </w:p>
    <w:p w:rsidR="000E56D6" w:rsidRDefault="000E56D6" w:rsidP="000E56D6">
      <w:pPr>
        <w:tabs>
          <w:tab w:val="num" w:pos="72"/>
          <w:tab w:val="num" w:pos="284"/>
        </w:tabs>
        <w:spacing w:after="0" w:line="240" w:lineRule="auto"/>
        <w:ind w:left="72" w:firstLine="41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любовь к школе, к своей малой родине</w:t>
      </w:r>
    </w:p>
    <w:p w:rsidR="000E56D6" w:rsidRDefault="000E56D6" w:rsidP="000E56D6">
      <w:pPr>
        <w:tabs>
          <w:tab w:val="num" w:pos="72"/>
        </w:tabs>
        <w:spacing w:after="0" w:line="240" w:lineRule="auto"/>
        <w:ind w:left="72" w:firstLine="4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(своему селу, городу), народу, России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уважительное отношение к родному языку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 xml:space="preserve">   </w:t>
      </w:r>
      <w:r>
        <w:rPr>
          <w:rFonts w:ascii="Times New Roman" w:hAnsi="Times New Roman"/>
        </w:rPr>
        <w:t>осознание своей культуры через контекст культуры англоязычных стран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стремление достойно представлять родную культуру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 знание правил поведения в классе, школе, дома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отрицательное отношение к нарушениям порядка в классе, школе, к невыполнению чел</w:t>
      </w:r>
      <w:r>
        <w:rPr>
          <w:rFonts w:ascii="Times New Roman" w:hAnsi="Times New Roman"/>
        </w:rPr>
        <w:t>овеком своих обязанностей</w:t>
      </w:r>
    </w:p>
    <w:p w:rsidR="000E56D6" w:rsidRDefault="000E56D6" w:rsidP="000E56D6">
      <w:pPr>
        <w:tabs>
          <w:tab w:val="left" w:pos="965"/>
        </w:tabs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Воспитание нравственных чувств и этического сознания</w:t>
      </w:r>
    </w:p>
    <w:p w:rsidR="000E56D6" w:rsidRDefault="000E56D6" w:rsidP="000E56D6">
      <w:pPr>
        <w:tabs>
          <w:tab w:val="num" w:pos="227"/>
        </w:tabs>
        <w:spacing w:after="0" w:line="240" w:lineRule="auto"/>
        <w:ind w:left="170" w:hanging="170"/>
        <w:jc w:val="both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 w:cs="Times New Roman"/>
        </w:rPr>
        <w:sym w:font="Times New Roman" w:char="F0B7"/>
      </w:r>
      <w:r>
        <w:rPr>
          <w:rFonts w:ascii="Times New Roman" w:eastAsia="Times New Roman" w:hAnsi="Times New Roman" w:cs="Times New Roman"/>
        </w:rPr>
        <w:t xml:space="preserve">     элементарные представления о </w:t>
      </w:r>
      <w:r>
        <w:rPr>
          <w:rFonts w:ascii="Times New Roman" w:eastAsia="Times New Roman" w:hAnsi="Times New Roman"/>
        </w:rPr>
        <w:t>моральных нормах и правилах нравственного поведения</w:t>
      </w:r>
    </w:p>
    <w:p w:rsidR="000E56D6" w:rsidRDefault="000E56D6" w:rsidP="000E56D6">
      <w:pPr>
        <w:tabs>
          <w:tab w:val="num" w:pos="227"/>
        </w:tabs>
        <w:spacing w:after="0" w:line="240" w:lineRule="auto"/>
        <w:ind w:left="170" w:hanging="170"/>
        <w:jc w:val="both"/>
        <w:rPr>
          <w:rFonts w:ascii="Times New Roman" w:eastAsiaTheme="minorEastAsia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   различение хороших и плохих поступков, умение анализировать нравственную сторону своих поступков и поступков других людей, в том числе персонажей литературных произведений, анимационных фильмов и те</w:t>
      </w:r>
      <w:r>
        <w:rPr>
          <w:rFonts w:ascii="Times New Roman" w:hAnsi="Times New Roman"/>
        </w:rPr>
        <w:t>левизионных передач</w:t>
      </w:r>
    </w:p>
    <w:p w:rsidR="000E56D6" w:rsidRDefault="000E56D6" w:rsidP="000E56D6">
      <w:pPr>
        <w:tabs>
          <w:tab w:val="num" w:pos="227"/>
        </w:tabs>
        <w:spacing w:after="0" w:line="240" w:lineRule="auto"/>
        <w:ind w:left="170" w:hanging="17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 xml:space="preserve">     почтительное отношение к родителям и другим членам своей семьи </w:t>
      </w:r>
    </w:p>
    <w:p w:rsidR="000E56D6" w:rsidRDefault="000E56D6" w:rsidP="000E56D6">
      <w:pPr>
        <w:tabs>
          <w:tab w:val="num" w:pos="227"/>
        </w:tabs>
        <w:spacing w:after="0" w:line="240" w:lineRule="auto"/>
        <w:ind w:left="170" w:hanging="17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   уважительное отношение к старшим, доброжелательное отношение к сверстникам и младшим</w:t>
      </w:r>
    </w:p>
    <w:p w:rsidR="000E56D6" w:rsidRDefault="000E56D6" w:rsidP="000E56D6">
      <w:pPr>
        <w:tabs>
          <w:tab w:val="num" w:pos="227"/>
        </w:tabs>
        <w:spacing w:after="0" w:line="240" w:lineRule="auto"/>
        <w:ind w:left="170" w:hanging="170"/>
        <w:jc w:val="both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 w:cs="Times New Roman"/>
        </w:rPr>
        <w:sym w:font="Times New Roman" w:char="F0B7"/>
      </w:r>
      <w:r>
        <w:rPr>
          <w:rFonts w:ascii="Times New Roman" w:eastAsia="Times New Roman" w:hAnsi="Times New Roman" w:cs="Times New Roman"/>
        </w:rPr>
        <w:t>     представление о дружбе и друзьях</w:t>
      </w:r>
    </w:p>
    <w:p w:rsidR="000E56D6" w:rsidRDefault="000E56D6" w:rsidP="000E56D6">
      <w:pPr>
        <w:tabs>
          <w:tab w:val="num" w:pos="227"/>
        </w:tabs>
        <w:spacing w:after="0" w:line="240" w:lineRule="auto"/>
        <w:ind w:left="170" w:hanging="170"/>
        <w:jc w:val="both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 w:cs="Times New Roman"/>
        </w:rPr>
        <w:sym w:font="Times New Roman" w:char="F0B7"/>
      </w:r>
      <w:r>
        <w:rPr>
          <w:rFonts w:ascii="Times New Roman" w:eastAsia="Times New Roman" w:hAnsi="Times New Roman" w:cs="Times New Roman"/>
        </w:rPr>
        <w:t>     внимательное отношение к друзь</w:t>
      </w:r>
      <w:r>
        <w:rPr>
          <w:rFonts w:ascii="Times New Roman" w:eastAsia="Times New Roman" w:hAnsi="Times New Roman"/>
        </w:rPr>
        <w:t>ям, их интересам и увлечениям</w:t>
      </w:r>
    </w:p>
    <w:p w:rsidR="000E56D6" w:rsidRDefault="000E56D6" w:rsidP="000E56D6">
      <w:pPr>
        <w:tabs>
          <w:tab w:val="num" w:pos="227"/>
        </w:tabs>
        <w:spacing w:after="0" w:line="240" w:lineRule="auto"/>
        <w:ind w:left="170" w:hanging="170"/>
        <w:jc w:val="both"/>
        <w:rPr>
          <w:rFonts w:ascii="Times New Roman" w:eastAsiaTheme="minorEastAsia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   установление дружеских взаимоотношений в коллективе, основанных на взаимопомощи и взаимной поддержке</w:t>
      </w:r>
    </w:p>
    <w:p w:rsidR="000E56D6" w:rsidRDefault="000E56D6" w:rsidP="000E56D6">
      <w:pPr>
        <w:tabs>
          <w:tab w:val="num" w:pos="171"/>
        </w:tabs>
        <w:overflowPunct w:val="0"/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этические чувства: доброжелательность, эмоционально-нравственная отзывчивость, понимание и сопереживание чувствам д</w:t>
      </w:r>
      <w:r>
        <w:rPr>
          <w:rFonts w:ascii="Times New Roman" w:hAnsi="Times New Roman"/>
        </w:rPr>
        <w:t xml:space="preserve">ругих людей </w:t>
      </w:r>
    </w:p>
    <w:p w:rsidR="000E56D6" w:rsidRDefault="000E56D6" w:rsidP="000E56D6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стремление иметь собственное мнение</w:t>
      </w:r>
    </w:p>
    <w:p w:rsidR="000E56D6" w:rsidRPr="000E56D6" w:rsidRDefault="000E56D6" w:rsidP="000E56D6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 xml:space="preserve">   знание правил вежливого поведения, культуры речи, умение пользоваться «волшебными» словами </w:t>
      </w:r>
    </w:p>
    <w:p w:rsidR="000E56D6" w:rsidRPr="000E56D6" w:rsidRDefault="000E56D6" w:rsidP="000E56D6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</w:p>
    <w:p w:rsidR="000E56D6" w:rsidRDefault="000E56D6" w:rsidP="000E56D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Воспитание трудолюбия, творческого отношения к учению, труду, жизни.</w:t>
      </w:r>
    </w:p>
    <w:p w:rsidR="000E56D6" w:rsidRDefault="000E56D6" w:rsidP="000E56D6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уважение к труду и творчеству старших и сверстников</w:t>
      </w:r>
    </w:p>
    <w:p w:rsidR="000E56D6" w:rsidRDefault="000E56D6" w:rsidP="000E56D6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первоначальные навыки колле</w:t>
      </w:r>
      <w:r>
        <w:rPr>
          <w:rFonts w:ascii="Times New Roman" w:hAnsi="Times New Roman"/>
        </w:rPr>
        <w:t>ктивной учебной деятельности, в том числе при разработке и реализации творческих проектов</w:t>
      </w:r>
    </w:p>
    <w:p w:rsidR="000E56D6" w:rsidRDefault="000E56D6" w:rsidP="000E56D6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элементарные представления о роли знаний в жизни человека; и общества</w:t>
      </w:r>
    </w:p>
    <w:p w:rsidR="000E56D6" w:rsidRDefault="000E56D6" w:rsidP="000E56D6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расширение познавательных потребностей</w:t>
      </w:r>
    </w:p>
    <w:p w:rsidR="000E56D6" w:rsidRDefault="000E56D6" w:rsidP="000E56D6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умение проявлять дисциплинированность, послед</w:t>
      </w:r>
      <w:r>
        <w:rPr>
          <w:rFonts w:ascii="Times New Roman" w:hAnsi="Times New Roman"/>
        </w:rPr>
        <w:t>овательность и настойчивость в выполнении учебных и учебно-трудовых заданий</w:t>
      </w:r>
    </w:p>
    <w:p w:rsidR="000E56D6" w:rsidRDefault="000E56D6" w:rsidP="000E56D6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sym w:font="Times New Roman" w:char="F0B7"/>
      </w:r>
      <w:r>
        <w:rPr>
          <w:rFonts w:ascii="Times New Roman" w:hAnsi="Times New Roman" w:cs="Times New Roman"/>
        </w:rPr>
        <w:t>   бережное отношение к результатам своего труда, труда других людей, к школьному имуществу, учебникам, личным вещам</w:t>
      </w:r>
    </w:p>
    <w:p w:rsidR="000E56D6" w:rsidRPr="000E56D6" w:rsidRDefault="000E56D6" w:rsidP="000E56D6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отрицательное отношение к лени и небрежности в труде и учё</w:t>
      </w:r>
      <w:r>
        <w:rPr>
          <w:rFonts w:ascii="Times New Roman" w:hAnsi="Times New Roman"/>
        </w:rPr>
        <w:t>бе, небережливому отношению к результатам труда других людей</w:t>
      </w:r>
    </w:p>
    <w:p w:rsidR="000E56D6" w:rsidRPr="000E56D6" w:rsidRDefault="000E56D6" w:rsidP="000E56D6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E56D6" w:rsidRDefault="000E56D6" w:rsidP="000E56D6">
      <w:pPr>
        <w:pStyle w:val="a5"/>
        <w:widowControl/>
        <w:numPr>
          <w:ilvl w:val="0"/>
          <w:numId w:val="44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</w:rPr>
        <w:t>формирование ценностного отношения к здоровью и здоровому образу жизни.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понимание важности физической культуры и спорта для здоровья человека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знание и выполнение санитарно-гигиенических правил, собл</w:t>
      </w:r>
      <w:r>
        <w:rPr>
          <w:rFonts w:ascii="Times New Roman" w:hAnsi="Times New Roman"/>
        </w:rPr>
        <w:t xml:space="preserve">юдение </w:t>
      </w:r>
      <w:proofErr w:type="spellStart"/>
      <w:r>
        <w:rPr>
          <w:rFonts w:ascii="Times New Roman" w:hAnsi="Times New Roman"/>
        </w:rPr>
        <w:t>здоровьесберегающего</w:t>
      </w:r>
      <w:proofErr w:type="spellEnd"/>
      <w:r>
        <w:rPr>
          <w:rFonts w:ascii="Times New Roman" w:hAnsi="Times New Roman"/>
        </w:rPr>
        <w:t xml:space="preserve"> режима дня 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интерес к прогулкам на природе, подвижным играм, участию в спортивных соревнованиях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потребность в здоровом образе жизни и полезном времяпрепровождении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</w:p>
    <w:p w:rsidR="000E56D6" w:rsidRDefault="000E56D6" w:rsidP="000E56D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Воспитание ценностного отношения к природе, окружающей среде (экологическое воспитание).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развитие интереса и ценностного отношения к природе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бережное отношение к животным, домашним питомцам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</w:p>
    <w:p w:rsidR="000E56D6" w:rsidRDefault="000E56D6" w:rsidP="000E56D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Воспитание ценностного отношения к </w:t>
      </w:r>
      <w:proofErr w:type="gramStart"/>
      <w:r>
        <w:rPr>
          <w:rFonts w:ascii="Times New Roman" w:hAnsi="Times New Roman"/>
          <w:b/>
          <w:bCs/>
        </w:rPr>
        <w:t>прекрасному</w:t>
      </w:r>
      <w:proofErr w:type="gramEnd"/>
      <w:r>
        <w:rPr>
          <w:rFonts w:ascii="Times New Roman" w:hAnsi="Times New Roman"/>
          <w:b/>
          <w:bCs/>
        </w:rPr>
        <w:t>, формирование представлений об эстетических идеалах и ценностях (эстетическое воспитание).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умение видеть красоту природы, труда и творчества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интерес к чтению</w:t>
      </w:r>
      <w:r>
        <w:rPr>
          <w:rFonts w:ascii="Times New Roman" w:hAnsi="Times New Roman"/>
        </w:rPr>
        <w:t xml:space="preserve">, произведениям искусства, детским спектаклям, концертам, выставкам 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интерес к занятиям художественным творчеством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 xml:space="preserve">   стремление творчески выражать себя в учебной деятельности 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</w:p>
    <w:p w:rsidR="000E56D6" w:rsidRDefault="000E56D6" w:rsidP="000E56D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  <w:r>
        <w:rPr>
          <w:rFonts w:ascii="Times New Roman" w:eastAsia="Times New Roman" w:hAnsi="Times New Roman"/>
        </w:rPr>
        <w:t> </w:t>
      </w:r>
      <w:r>
        <w:rPr>
          <w:rFonts w:ascii="Times New Roman" w:hAnsi="Times New Roman"/>
          <w:b/>
          <w:bCs/>
        </w:rPr>
        <w:t xml:space="preserve">7. Воспитание уважения к культуре народов англоязычных стран. 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интерес и уважительное отношение к иностранному языку и культуре народов англоязычных стран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 xml:space="preserve">   элементарные представления о художественных и эстетических ценностях чужой </w:t>
      </w:r>
      <w:r>
        <w:rPr>
          <w:rFonts w:ascii="Times New Roman" w:hAnsi="Times New Roman"/>
        </w:rPr>
        <w:t>культуры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стремление понимать образ жизни зарубежных сверстников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уважительное отношение к особенностям образа жизни зарубежных сверстников;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уважительное отношение к чужому мнению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потребность и способность представлять культуру родной страны</w:t>
      </w:r>
    </w:p>
    <w:p w:rsidR="000E56D6" w:rsidRDefault="000E56D6" w:rsidP="000E56D6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участвовать в межкультурной коммуникации: принимать решения, давать оценки.</w:t>
      </w:r>
    </w:p>
    <w:p w:rsidR="000E56D6" w:rsidRDefault="000E56D6" w:rsidP="000E56D6">
      <w:pPr>
        <w:tabs>
          <w:tab w:val="left" w:pos="1114"/>
        </w:tabs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</w:p>
    <w:p w:rsidR="000E56D6" w:rsidRDefault="000E56D6" w:rsidP="000E56D6">
      <w:pPr>
        <w:tabs>
          <w:tab w:val="left" w:pos="1114"/>
        </w:tabs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</w:p>
    <w:p w:rsidR="000E56D6" w:rsidRDefault="000E56D6" w:rsidP="000E56D6">
      <w:pPr>
        <w:tabs>
          <w:tab w:val="left" w:pos="1114"/>
        </w:tabs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</w:p>
    <w:p w:rsidR="00BA012E" w:rsidRDefault="00BA012E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spacing w:line="276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77123" w:rsidRPr="00C24C1B" w:rsidRDefault="00BA012E" w:rsidP="00BA012E">
      <w:pPr>
        <w:widowControl w:val="0"/>
        <w:spacing w:after="98"/>
        <w:contextualSpacing/>
        <w:jc w:val="center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 w:bidi="ru-RU"/>
        </w:rPr>
      </w:pPr>
      <w:r w:rsidRPr="00BA012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 w:bidi="ru-RU"/>
        </w:rPr>
        <w:t>1.</w:t>
      </w:r>
      <w:r w:rsidR="00B77123" w:rsidRPr="00BA012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 w:bidi="ru-RU"/>
        </w:rPr>
        <w:t>Планируемые результаты</w:t>
      </w:r>
    </w:p>
    <w:p w:rsidR="00A35692" w:rsidRPr="00A35692" w:rsidRDefault="00A35692" w:rsidP="00A35692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A35692">
        <w:rPr>
          <w:rStyle w:val="c2"/>
          <w:color w:val="000000"/>
        </w:rPr>
        <w:t>В соответствии с государственным стандартом иПримерной программой основного общего образования изучение иностранного языка предполагает достижение следующих </w:t>
      </w:r>
      <w:r w:rsidRPr="00A35692">
        <w:rPr>
          <w:rStyle w:val="c2"/>
          <w:b/>
          <w:bCs/>
          <w:color w:val="000000"/>
        </w:rPr>
        <w:t>личностных </w:t>
      </w:r>
      <w:r w:rsidRPr="00A35692">
        <w:rPr>
          <w:rStyle w:val="c2"/>
          <w:b/>
          <w:color w:val="000000"/>
        </w:rPr>
        <w:t>результатов</w:t>
      </w:r>
      <w:r w:rsidRPr="00A35692">
        <w:rPr>
          <w:rStyle w:val="c2"/>
          <w:color w:val="000000"/>
        </w:rPr>
        <w:t>:</w:t>
      </w:r>
    </w:p>
    <w:p w:rsidR="00A35692" w:rsidRPr="00A35692" w:rsidRDefault="00A35692" w:rsidP="00A35692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5692">
        <w:rPr>
          <w:rStyle w:val="c2"/>
          <w:color w:val="000000"/>
        </w:rPr>
        <w:t>• 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A35692" w:rsidRPr="00A35692" w:rsidRDefault="00A35692" w:rsidP="00A35692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5692">
        <w:rPr>
          <w:rStyle w:val="c2"/>
          <w:color w:val="000000"/>
        </w:rPr>
        <w:t>•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35692" w:rsidRPr="00A35692" w:rsidRDefault="00A35692" w:rsidP="00A35692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5692">
        <w:rPr>
          <w:rStyle w:val="c2"/>
          <w:color w:val="000000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:rsidR="00A35692" w:rsidRPr="00A35692" w:rsidRDefault="00A35692" w:rsidP="00A35692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5692">
        <w:rPr>
          <w:rStyle w:val="c2"/>
          <w:color w:val="000000"/>
        </w:rPr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A35692" w:rsidRPr="00A35692" w:rsidRDefault="00A35692" w:rsidP="00A35692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5692">
        <w:rPr>
          <w:rStyle w:val="c2"/>
          <w:color w:val="000000"/>
        </w:rPr>
        <w:t>• осознание возможностей самореализации средствами иностранного языка;</w:t>
      </w:r>
    </w:p>
    <w:p w:rsidR="00A35692" w:rsidRPr="00A35692" w:rsidRDefault="00A35692" w:rsidP="00A35692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5692">
        <w:rPr>
          <w:rStyle w:val="c2"/>
          <w:color w:val="000000"/>
        </w:rPr>
        <w:t>• стремление к совершенствованию собственной речевой культуры в целом;</w:t>
      </w:r>
    </w:p>
    <w:p w:rsidR="00A35692" w:rsidRPr="00A35692" w:rsidRDefault="00A35692" w:rsidP="00A35692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5692">
        <w:rPr>
          <w:rStyle w:val="c2"/>
          <w:color w:val="000000"/>
        </w:rPr>
        <w:t>• формирование коммуникативной компетенции в межкультурной и межэтнической коммуникации;</w:t>
      </w:r>
    </w:p>
    <w:p w:rsidR="00A35692" w:rsidRPr="00A35692" w:rsidRDefault="00A35692" w:rsidP="00A35692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5692">
        <w:rPr>
          <w:rStyle w:val="c2"/>
          <w:color w:val="000000"/>
        </w:rPr>
        <w:t>• развитие таких качеств личности, как воля, целеустремленность, креативность, инициативность, трудолюбие, дисциплинированность;</w:t>
      </w:r>
    </w:p>
    <w:p w:rsidR="00A35692" w:rsidRPr="00A35692" w:rsidRDefault="00A35692" w:rsidP="00A35692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5692">
        <w:rPr>
          <w:rStyle w:val="c2"/>
          <w:color w:val="000000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A35692" w:rsidRPr="00A35692" w:rsidRDefault="00A35692" w:rsidP="00A35692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5692">
        <w:rPr>
          <w:rStyle w:val="c2"/>
          <w:color w:val="000000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EC64AE" w:rsidRPr="00A35692" w:rsidRDefault="00EC64AE" w:rsidP="00EC64AE">
      <w:pPr>
        <w:pStyle w:val="a4"/>
        <w:ind w:firstLine="708"/>
        <w:jc w:val="both"/>
        <w:rPr>
          <w:rFonts w:ascii="Times New Roman" w:hAnsi="Times New Roman"/>
          <w:bCs/>
          <w:spacing w:val="-10"/>
          <w:sz w:val="24"/>
          <w:szCs w:val="24"/>
          <w:lang w:bidi="ru-RU"/>
        </w:rPr>
      </w:pPr>
      <w:proofErr w:type="spellStart"/>
      <w:proofErr w:type="gramStart"/>
      <w:r w:rsidRPr="00A35692">
        <w:rPr>
          <w:rFonts w:ascii="Times New Roman" w:hAnsi="Times New Roman"/>
          <w:b/>
          <w:bCs/>
          <w:spacing w:val="-10"/>
          <w:sz w:val="24"/>
          <w:szCs w:val="24"/>
          <w:lang w:bidi="ru-RU"/>
        </w:rPr>
        <w:t>Метапредметные</w:t>
      </w:r>
      <w:proofErr w:type="spellEnd"/>
      <w:r w:rsidRPr="00A35692">
        <w:rPr>
          <w:rFonts w:ascii="Times New Roman" w:hAnsi="Times New Roman"/>
          <w:b/>
          <w:bCs/>
          <w:spacing w:val="-10"/>
          <w:sz w:val="24"/>
          <w:szCs w:val="24"/>
          <w:lang w:bidi="ru-RU"/>
        </w:rPr>
        <w:t xml:space="preserve"> </w:t>
      </w:r>
      <w:proofErr w:type="spellStart"/>
      <w:r w:rsidRPr="00A35692">
        <w:rPr>
          <w:rFonts w:ascii="Times New Roman" w:hAnsi="Times New Roman"/>
          <w:b/>
          <w:bCs/>
          <w:spacing w:val="-10"/>
          <w:sz w:val="24"/>
          <w:szCs w:val="24"/>
          <w:lang w:bidi="ru-RU"/>
        </w:rPr>
        <w:t>результаты</w:t>
      </w:r>
      <w:r w:rsidRPr="00A35692">
        <w:rPr>
          <w:rStyle w:val="c2"/>
          <w:rFonts w:ascii="Times New Roman" w:hAnsi="Times New Roman"/>
          <w:color w:val="000000"/>
          <w:sz w:val="24"/>
          <w:szCs w:val="24"/>
        </w:rPr>
        <w:t>включают</w:t>
      </w:r>
      <w:proofErr w:type="spellEnd"/>
      <w:r w:rsidRPr="00A35692">
        <w:rPr>
          <w:rStyle w:val="c2"/>
          <w:rFonts w:ascii="Times New Roman" w:hAnsi="Times New Roman"/>
          <w:color w:val="000000"/>
          <w:sz w:val="24"/>
          <w:szCs w:val="24"/>
        </w:rPr>
        <w:t xml:space="preserve"> освоенные обучающимися </w:t>
      </w:r>
      <w:proofErr w:type="spellStart"/>
      <w:r w:rsidRPr="00A35692">
        <w:rPr>
          <w:rStyle w:val="c2"/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 w:rsidRPr="00A35692">
        <w:rPr>
          <w:rStyle w:val="c2"/>
          <w:rFonts w:ascii="Times New Roman" w:hAnsi="Times New Roman"/>
          <w:color w:val="000000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EC64AE" w:rsidRPr="00A35692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</w:rPr>
      </w:pPr>
      <w:r w:rsidRPr="00A35692">
        <w:rPr>
          <w:rStyle w:val="c2"/>
          <w:color w:val="000000"/>
        </w:rPr>
        <w:lastRenderedPageBreak/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</w:t>
      </w:r>
      <w:proofErr w:type="spellStart"/>
      <w:r w:rsidRPr="00A35692">
        <w:rPr>
          <w:rStyle w:val="c2"/>
          <w:color w:val="000000"/>
        </w:rPr>
        <w:t>следующих</w:t>
      </w:r>
      <w:r w:rsidRPr="00A35692">
        <w:rPr>
          <w:rStyle w:val="c2"/>
          <w:b/>
          <w:bCs/>
          <w:color w:val="000000"/>
        </w:rPr>
        <w:t>метапредметных</w:t>
      </w:r>
      <w:proofErr w:type="spellEnd"/>
      <w:r w:rsidRPr="00A35692">
        <w:rPr>
          <w:rStyle w:val="c2"/>
          <w:b/>
          <w:bCs/>
          <w:color w:val="000000"/>
        </w:rPr>
        <w:t> </w:t>
      </w:r>
      <w:r w:rsidRPr="00A35692">
        <w:rPr>
          <w:rStyle w:val="c2"/>
          <w:color w:val="000000"/>
        </w:rPr>
        <w:t>результатов:</w:t>
      </w:r>
    </w:p>
    <w:p w:rsidR="00EC64AE" w:rsidRPr="00A35692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A35692">
        <w:rPr>
          <w:rStyle w:val="c2"/>
          <w:color w:val="000000"/>
        </w:rPr>
        <w:t>• умение планировать свое речевое и неречевое поведение;</w:t>
      </w:r>
    </w:p>
    <w:p w:rsidR="00EC64AE" w:rsidRPr="00A35692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A35692">
        <w:rPr>
          <w:rStyle w:val="c2"/>
          <w:color w:val="000000"/>
        </w:rPr>
        <w:t>• умение взаимодействовать с окружающими, выполняя разные социальные роли;</w:t>
      </w:r>
    </w:p>
    <w:p w:rsidR="00EC64AE" w:rsidRPr="00A35692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A35692">
        <w:rPr>
          <w:rStyle w:val="c2"/>
          <w:color w:val="000000"/>
        </w:rPr>
        <w:t>• 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C64AE" w:rsidRPr="00A35692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A35692">
        <w:rPr>
          <w:rStyle w:val="c2"/>
          <w:color w:val="000000"/>
        </w:rPr>
        <w:t>• 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EC64AE" w:rsidRPr="00A35692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A35692">
        <w:rPr>
          <w:rStyle w:val="c2"/>
          <w:color w:val="000000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EC64AE" w:rsidRPr="00A35692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A35692">
        <w:rPr>
          <w:rStyle w:val="c2"/>
          <w:color w:val="000000"/>
        </w:rPr>
        <w:t>• 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EC64AE" w:rsidRPr="00A35692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A35692">
        <w:rPr>
          <w:rStyle w:val="c2"/>
          <w:color w:val="000000"/>
        </w:rPr>
        <w:t>•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EC64AE" w:rsidRPr="00A35692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A35692">
        <w:rPr>
          <w:rStyle w:val="c2"/>
          <w:color w:val="000000"/>
        </w:rPr>
        <w:t>• умение использовать информационно-коммуникационные технологии;</w:t>
      </w:r>
    </w:p>
    <w:p w:rsidR="00EC64AE" w:rsidRPr="00A35692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A35692">
        <w:rPr>
          <w:rStyle w:val="c2"/>
          <w:color w:val="000000"/>
        </w:rPr>
        <w:t>• 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b/>
          <w:bCs/>
          <w:color w:val="000000"/>
        </w:rPr>
        <w:t>Предметные результаты </w:t>
      </w:r>
      <w:r w:rsidRPr="00EC64AE">
        <w:rPr>
          <w:rStyle w:val="c2"/>
          <w:color w:val="000000"/>
        </w:rPr>
        <w:t>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color w:val="000000"/>
        </w:rPr>
        <w:t>Ожидается, что выпускники основной школы должны продемонстрировать следующие результаты освоения иностранного языка:</w:t>
      </w:r>
    </w:p>
    <w:p w:rsidR="00EC64AE" w:rsidRPr="00EC64AE" w:rsidRDefault="00EC64AE" w:rsidP="00EC64AE">
      <w:pPr>
        <w:pStyle w:val="c11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EC64AE">
        <w:rPr>
          <w:rStyle w:val="c2"/>
          <w:b/>
          <w:bCs/>
          <w:color w:val="000000"/>
        </w:rPr>
        <w:t>1. В коммуникативной сфере: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b/>
          <w:bCs/>
          <w:color w:val="000000"/>
        </w:rPr>
        <w:t>Речевая компетенция </w:t>
      </w:r>
      <w:r w:rsidRPr="00EC64AE">
        <w:rPr>
          <w:rStyle w:val="c2"/>
          <w:color w:val="000000"/>
        </w:rPr>
        <w:t>в следующих видах речевой деятельности: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color w:val="000000"/>
        </w:rPr>
        <w:t>• </w:t>
      </w:r>
      <w:r w:rsidRPr="00EC64AE">
        <w:rPr>
          <w:rStyle w:val="c2"/>
          <w:b/>
          <w:bCs/>
          <w:i/>
          <w:iCs/>
          <w:color w:val="000000"/>
        </w:rPr>
        <w:t>говорении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—начинать, вести/поддерживать и заканчивать беседу в стандартных ситуациях общения, соблюдать нормы речевого этикета, при необходимости переспрашивая, уточняя;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color w:val="000000"/>
        </w:rPr>
        <w:t>• </w:t>
      </w:r>
      <w:proofErr w:type="spellStart"/>
      <w:r w:rsidRPr="00EC64AE">
        <w:rPr>
          <w:rStyle w:val="c2"/>
          <w:b/>
          <w:bCs/>
          <w:i/>
          <w:iCs/>
          <w:color w:val="000000"/>
        </w:rPr>
        <w:t>аудировании</w:t>
      </w:r>
      <w:proofErr w:type="spellEnd"/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—воспринимать на слух и полностью понимать речь учителя, одноклассников;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lastRenderedPageBreak/>
        <w:t>—воспринимать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color w:val="000000"/>
        </w:rPr>
        <w:t>• </w:t>
      </w:r>
      <w:r w:rsidRPr="00EC64AE">
        <w:rPr>
          <w:rStyle w:val="c2"/>
          <w:b/>
          <w:bCs/>
          <w:i/>
          <w:iCs/>
          <w:color w:val="000000"/>
        </w:rPr>
        <w:t>чтении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—ориентироваться в иноязычном тексте; прогнозировать его содержание по заголовку;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EC64AE" w:rsidRPr="00EC64AE" w:rsidRDefault="00EC64AE" w:rsidP="00EC64AE">
      <w:pPr>
        <w:pStyle w:val="c3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мнение;</w:t>
      </w:r>
    </w:p>
    <w:p w:rsidR="00EC64AE" w:rsidRPr="00EC64AE" w:rsidRDefault="00EC64AE" w:rsidP="00EC64AE">
      <w:pPr>
        <w:pStyle w:val="c3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—читать текст с выборочным пониманием значимой/ нужной/интересующей информации;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         • </w:t>
      </w:r>
      <w:r w:rsidRPr="00EC64AE">
        <w:rPr>
          <w:rStyle w:val="c2"/>
          <w:b/>
          <w:bCs/>
          <w:i/>
          <w:iCs/>
          <w:color w:val="000000"/>
        </w:rPr>
        <w:t>письме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—заполнять анкеты и формуляры;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color w:val="000000"/>
        </w:rPr>
        <w:t>В плане </w:t>
      </w:r>
      <w:r w:rsidRPr="00EC64AE">
        <w:rPr>
          <w:rStyle w:val="c2"/>
          <w:b/>
          <w:bCs/>
          <w:color w:val="000000"/>
        </w:rPr>
        <w:t>языковой компетенции </w:t>
      </w:r>
      <w:r w:rsidRPr="00EC64AE">
        <w:rPr>
          <w:rStyle w:val="c2"/>
          <w:color w:val="000000"/>
        </w:rPr>
        <w:t>выпускник основной школы должен </w:t>
      </w:r>
      <w:r w:rsidRPr="00EC64AE">
        <w:rPr>
          <w:rStyle w:val="c2"/>
          <w:b/>
          <w:bCs/>
          <w:i/>
          <w:iCs/>
          <w:color w:val="000000"/>
        </w:rPr>
        <w:t>знать/понимать</w:t>
      </w:r>
      <w:r w:rsidRPr="00EC64AE">
        <w:rPr>
          <w:rStyle w:val="c2"/>
          <w:color w:val="000000"/>
        </w:rPr>
        <w:t>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основные значения изученных лексических единиц ((аффиксация, словосложение, конверсия); явления многозначности лексических единиц английского языка, синонимии, антонимии и лексической сочетаемости;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признаки изученных грамматических явлений (видовременных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основные различия систем английского и русского язы-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ков.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color w:val="000000"/>
        </w:rPr>
        <w:t>Кроме того, школьники должны </w:t>
      </w:r>
      <w:r w:rsidRPr="00EC64AE">
        <w:rPr>
          <w:rStyle w:val="c2"/>
          <w:b/>
          <w:bCs/>
          <w:i/>
          <w:iCs/>
          <w:color w:val="000000"/>
        </w:rPr>
        <w:t>уметь</w:t>
      </w:r>
      <w:r w:rsidRPr="00EC64AE">
        <w:rPr>
          <w:rStyle w:val="c2"/>
          <w:color w:val="000000"/>
        </w:rPr>
        <w:t>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применять правила написания слов, изученных в основной школе;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адекватно произносить и различать на слух звуки английского языка, соблюдать правила ударения в словах и фразах;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color w:val="000000"/>
        </w:rPr>
        <w:t>В отношении </w:t>
      </w:r>
      <w:r w:rsidRPr="00EC64AE">
        <w:rPr>
          <w:rStyle w:val="c2"/>
          <w:b/>
          <w:bCs/>
          <w:color w:val="000000"/>
        </w:rPr>
        <w:t>социокультурной компетенции </w:t>
      </w:r>
      <w:r w:rsidRPr="00EC64AE">
        <w:rPr>
          <w:rStyle w:val="c2"/>
          <w:color w:val="000000"/>
        </w:rPr>
        <w:t>от выпускников требуется: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знание национально-культурных особенностей речевого слов, словосочетаний); основные способы словообразования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знакомство с образцами художественной, публицистической и научно-популярной литературы;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lastRenderedPageBreak/>
        <w:t>• 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наличие представления о сходстве и различиях в традициях своей страны и стран изучаемого языка;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понимание роли владения иностранными языками в современном мире.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color w:val="000000"/>
        </w:rPr>
        <w:t>В результате формирования </w:t>
      </w:r>
      <w:r w:rsidRPr="00EC64AE">
        <w:rPr>
          <w:rStyle w:val="c2"/>
          <w:b/>
          <w:bCs/>
          <w:color w:val="000000"/>
        </w:rPr>
        <w:t>компенсаторной компетенции </w:t>
      </w:r>
      <w:r w:rsidRPr="00EC64AE">
        <w:rPr>
          <w:rStyle w:val="c2"/>
          <w:color w:val="000000"/>
        </w:rPr>
        <w:t>выпускники основной школы должны научиться выходить из затруднительного положения в условиях дефицита языковых средств в процессе приема и передачи информации за счет умения: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прогнозировать основное содержание текста по заголовку или выборочному чтению отдельных абзацев текста;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игнорировать незнакомую лексику, реалии, грамматические явления, не влияющие на понимание основного содержания текста;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задавать вопрос, переспрашивать с целью уточнения отдельных неизвестных языковых явлений в тексте;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использовать перифраз, синонимические средства, словарные замены, жесты, мимику.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b/>
          <w:bCs/>
          <w:color w:val="000000"/>
        </w:rPr>
        <w:t>2. В познавательной сфере </w:t>
      </w:r>
      <w:r w:rsidRPr="00EC64AE">
        <w:rPr>
          <w:rStyle w:val="c2"/>
          <w:color w:val="000000"/>
        </w:rPr>
        <w:t>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</w:t>
      </w:r>
    </w:p>
    <w:p w:rsidR="00EC64AE" w:rsidRPr="00EC64AE" w:rsidRDefault="00EC64AE" w:rsidP="00EC64AE">
      <w:pPr>
        <w:pStyle w:val="c2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C64AE">
        <w:rPr>
          <w:rStyle w:val="c2"/>
          <w:b/>
          <w:bCs/>
          <w:color w:val="000000"/>
        </w:rPr>
        <w:t>Универсальные учебные действия (</w:t>
      </w:r>
      <w:proofErr w:type="spellStart"/>
      <w:r w:rsidRPr="00EC64AE">
        <w:rPr>
          <w:rStyle w:val="c2"/>
          <w:b/>
          <w:bCs/>
          <w:color w:val="000000"/>
        </w:rPr>
        <w:t>общеучебные</w:t>
      </w:r>
      <w:proofErr w:type="spellEnd"/>
      <w:r w:rsidRPr="00EC64AE">
        <w:rPr>
          <w:rStyle w:val="c2"/>
          <w:b/>
          <w:bCs/>
          <w:color w:val="000000"/>
        </w:rPr>
        <w:t xml:space="preserve"> умения):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b/>
          <w:bCs/>
          <w:i/>
          <w:iCs/>
          <w:color w:val="000000"/>
        </w:rPr>
        <w:t>регулятивные</w:t>
      </w:r>
      <w:r w:rsidRPr="00EC64AE">
        <w:rPr>
          <w:rStyle w:val="c2"/>
          <w:b/>
          <w:bCs/>
          <w:color w:val="000000"/>
        </w:rPr>
        <w:t>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определять цель учебной деятельности возможно с помощью учителя и самостоятельно искать средства ее осуществления;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составлять план выполнения задачи, проекта в группе под руководством учителя;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оценивать ход и результаты выполнения задачи, проекта;</w:t>
      </w:r>
    </w:p>
    <w:p w:rsidR="00EC64AE" w:rsidRPr="00EC64AE" w:rsidRDefault="00EC64AE" w:rsidP="00EC64AE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критически анализировать успехи и недостатки проделанной работы.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b/>
          <w:bCs/>
          <w:i/>
          <w:iCs/>
          <w:color w:val="000000"/>
        </w:rPr>
        <w:t>познавательные</w:t>
      </w:r>
      <w:r w:rsidRPr="00EC64AE">
        <w:rPr>
          <w:rStyle w:val="c2"/>
          <w:b/>
          <w:bCs/>
          <w:color w:val="000000"/>
        </w:rPr>
        <w:t>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выполнять универсальные логические действия: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—анализ (выделение признаков),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—синтез (составление целого из частей, в том числе с самостоятельным достраиванием),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—выбирать основания для сравнения, классификации объектов,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—устанавливать аналогии и причинно-следственные связи,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—выстраивать логическую цепь рассуждений,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—относить объекты к известным понятиям;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преобразовывать информацию из одной формы в другую: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—обобщать информацию в виде таблиц, схем, опорного конспекта,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—составлять простой план текста (в виде ключевых слов, вопросов);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b/>
          <w:bCs/>
          <w:i/>
          <w:iCs/>
          <w:color w:val="000000"/>
        </w:rPr>
        <w:t>коммуникативные</w:t>
      </w:r>
      <w:r w:rsidRPr="00EC64AE">
        <w:rPr>
          <w:rStyle w:val="c2"/>
          <w:b/>
          <w:bCs/>
          <w:color w:val="000000"/>
        </w:rPr>
        <w:t>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четко и ясно выражать свои мысли;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отстаивать свою точку зрения, аргументировать ее;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учиться критично относиться к собственному мнению;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слушать других, принимать другую точку зрения, быть готовым изменить свою;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lastRenderedPageBreak/>
        <w:t>• организовывать учебное взаимодействие в группе (распределять роли, договариваться друг с другом);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Специальные учебные умения: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 xml:space="preserve">• владеть различными стратегиями чтения и </w:t>
      </w:r>
      <w:proofErr w:type="spellStart"/>
      <w:r w:rsidRPr="00EC64AE">
        <w:rPr>
          <w:rStyle w:val="c2"/>
          <w:color w:val="000000"/>
        </w:rPr>
        <w:t>аудирования</w:t>
      </w:r>
      <w:proofErr w:type="spellEnd"/>
      <w:r w:rsidRPr="00EC64AE">
        <w:rPr>
          <w:rStyle w:val="c2"/>
          <w:color w:val="000000"/>
        </w:rPr>
        <w:t xml:space="preserve"> в зависимости от поставленной речевой задачи (читать/слушать текст с разной глубиной понимания);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 xml:space="preserve">• ориентироваться в иноязычном печатном и </w:t>
      </w:r>
      <w:proofErr w:type="spellStart"/>
      <w:r w:rsidRPr="00EC64AE">
        <w:rPr>
          <w:rStyle w:val="c2"/>
          <w:color w:val="000000"/>
        </w:rPr>
        <w:t>аудиотексте</w:t>
      </w:r>
      <w:proofErr w:type="spellEnd"/>
      <w:r w:rsidRPr="00EC64AE">
        <w:rPr>
          <w:rStyle w:val="c2"/>
          <w:color w:val="000000"/>
        </w:rPr>
        <w:t>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иноязычному речевому партнеру или человеку, не владеющему иностранным языком;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догадываться о значении слов на основе языковой и контекстуальной догадки, словообразовательных моделей;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использовать выборочный перевод для уточнения понимания текста;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узнавать грамматические явления в тексте на основе дифференцирующих признаков;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действовать по образцу или аналогии при выполнении отдельных заданий и порождении речевого высказывания на изучаемом языке;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пользоваться справочным материалом: грамматическими и лингвострановедческими справочниками, схемами и таблицами, двуязычными словарями, мультимедийными средствами;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пользоваться поисковыми системами; 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овладевать необходимыми для дальнейшего самостоятельного изучения английского языка способами и приемами.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b/>
          <w:bCs/>
          <w:color w:val="000000"/>
        </w:rPr>
        <w:t>3. В ценностно-ориентационной сфере: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представление о языке как средстве выражения чувств, эмоций, основе культуры общения;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 xml:space="preserve">• представление о целостном </w:t>
      </w:r>
      <w:proofErr w:type="spellStart"/>
      <w:r w:rsidRPr="00EC64AE">
        <w:rPr>
          <w:rStyle w:val="c2"/>
          <w:color w:val="000000"/>
        </w:rPr>
        <w:t>полиязычном</w:t>
      </w:r>
      <w:proofErr w:type="spellEnd"/>
      <w:r w:rsidRPr="00EC64AE">
        <w:rPr>
          <w:rStyle w:val="c2"/>
          <w:color w:val="000000"/>
        </w:rPr>
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молодежных.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b/>
          <w:bCs/>
          <w:color w:val="000000"/>
        </w:rPr>
        <w:t>4. В эстетической сфере: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владение элементарными средствами выражения чувств и эмоций на иностранном языке;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стремление к знакомству с образцами художественного творчества на иностранном языке и средствами иностранного языка;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развитие чувства прекрасного в процессе обсуждения современных тенденций в живописи, музыке, литературе.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EC64AE">
        <w:rPr>
          <w:rStyle w:val="c2"/>
          <w:b/>
          <w:bCs/>
          <w:color w:val="000000"/>
        </w:rPr>
        <w:t>5. В трудовой и физической сферах: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формирование самодисциплины, упорства, устойчивости, самостоятельности в учебном труде;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lastRenderedPageBreak/>
        <w:t>• умение работать в соответствии с намеченным планом, добиваясь успеха;</w:t>
      </w:r>
    </w:p>
    <w:p w:rsidR="00EC64AE" w:rsidRPr="00EC64AE" w:rsidRDefault="00EC64AE" w:rsidP="00EC64A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C64AE">
        <w:rPr>
          <w:rStyle w:val="c2"/>
          <w:color w:val="000000"/>
        </w:rPr>
        <w:t>• стремление вести здоровый образ жизни (режим труда и отдыха, питание, спорт, фитнес).</w:t>
      </w:r>
    </w:p>
    <w:p w:rsidR="00B77123" w:rsidRPr="00EC64AE" w:rsidRDefault="00B77123" w:rsidP="00B77123">
      <w:pPr>
        <w:pStyle w:val="a4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B77123" w:rsidRDefault="00B77123" w:rsidP="00B77123">
      <w:pPr>
        <w:pStyle w:val="a4"/>
        <w:ind w:left="2832" w:firstLine="708"/>
        <w:jc w:val="both"/>
        <w:rPr>
          <w:rFonts w:ascii="Times New Roman" w:hAnsi="Times New Roman"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A012E" w:rsidRDefault="00BA012E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56D6" w:rsidRDefault="000E56D6" w:rsidP="00B77123">
      <w:pPr>
        <w:pStyle w:val="a4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77123" w:rsidRPr="00BA012E" w:rsidRDefault="00BA012E" w:rsidP="000E56D6">
      <w:pPr>
        <w:pStyle w:val="a4"/>
        <w:ind w:left="2832" w:hanging="138"/>
        <w:rPr>
          <w:rFonts w:ascii="Times New Roman" w:hAnsi="Times New Roman"/>
          <w:b/>
          <w:sz w:val="28"/>
          <w:szCs w:val="28"/>
        </w:rPr>
      </w:pPr>
      <w:r w:rsidRPr="00BA012E">
        <w:rPr>
          <w:rFonts w:ascii="Times New Roman" w:hAnsi="Times New Roman"/>
          <w:b/>
          <w:sz w:val="28"/>
          <w:szCs w:val="28"/>
        </w:rPr>
        <w:t>2.</w:t>
      </w:r>
      <w:r w:rsidR="00B77123" w:rsidRPr="00BA012E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B77123" w:rsidRPr="00A652DB" w:rsidRDefault="00B77123" w:rsidP="00B771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E2B4E" w:rsidRDefault="008E2B4E" w:rsidP="008E2B4E">
      <w:pPr>
        <w:pStyle w:val="a7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Содержание курса для 7 класса полностью соответствует содержанию предмета в примерной программе. Содержание обучения включает следующие компоненты:</w:t>
      </w:r>
    </w:p>
    <w:p w:rsidR="008E2B4E" w:rsidRDefault="008E2B4E" w:rsidP="00B15588">
      <w:pPr>
        <w:pStyle w:val="a7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Сферы общения (темы, ситуации, тексты)</w:t>
      </w:r>
    </w:p>
    <w:p w:rsidR="008E2B4E" w:rsidRDefault="008E2B4E" w:rsidP="008E2B4E">
      <w:pPr>
        <w:pStyle w:val="a7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Работа по данному УМК охватывает все те</w:t>
      </w:r>
      <w:r w:rsidR="00322635">
        <w:rPr>
          <w:color w:val="000000"/>
        </w:rPr>
        <w:t>мы, необходимые для изучения в 7</w:t>
      </w:r>
      <w:r>
        <w:rPr>
          <w:color w:val="000000"/>
        </w:rPr>
        <w:t xml:space="preserve"> классе в соответствии с «Примерными программами общего образования». Основными учебными ситуациями, предлагаемыми для изучения в УМК для </w:t>
      </w:r>
      <w:r w:rsidR="00322635">
        <w:rPr>
          <w:color w:val="000000"/>
        </w:rPr>
        <w:t>7</w:t>
      </w:r>
      <w:r>
        <w:rPr>
          <w:color w:val="000000"/>
        </w:rPr>
        <w:t xml:space="preserve"> классов серии </w:t>
      </w:r>
      <w:proofErr w:type="spellStart"/>
      <w:r>
        <w:rPr>
          <w:color w:val="000000"/>
        </w:rPr>
        <w:t>RainbowEnglish</w:t>
      </w:r>
      <w:proofErr w:type="spellEnd"/>
      <w:r>
        <w:rPr>
          <w:color w:val="000000"/>
        </w:rPr>
        <w:t>, являются </w:t>
      </w:r>
      <w:r>
        <w:rPr>
          <w:i/>
          <w:iCs/>
          <w:color w:val="000000"/>
        </w:rPr>
        <w:t>Школа и школьная жизнь. Родная страна и страна, страны изучаемого языка. Здоровье и личная гигиена. Защита окружающей среды.</w:t>
      </w:r>
    </w:p>
    <w:p w:rsidR="008E2B4E" w:rsidRDefault="008E2B4E" w:rsidP="008E2B4E">
      <w:pPr>
        <w:pStyle w:val="a7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Учебные ситуации для 7 класса представлены следующим образом:</w:t>
      </w:r>
    </w:p>
    <w:p w:rsidR="00BA012E" w:rsidRDefault="00BA012E" w:rsidP="008E2B4E">
      <w:pPr>
        <w:pStyle w:val="a7"/>
        <w:spacing w:before="0" w:beforeAutospacing="0" w:after="0" w:afterAutospacing="0"/>
        <w:jc w:val="both"/>
        <w:rPr>
          <w:b/>
          <w:bCs/>
          <w:color w:val="000000"/>
          <w:u w:val="single"/>
        </w:rPr>
      </w:pPr>
    </w:p>
    <w:p w:rsidR="008E2B4E" w:rsidRDefault="008E2B4E" w:rsidP="008E2B4E">
      <w:pPr>
        <w:pStyle w:val="a7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Раздел 1. Школа</w:t>
      </w:r>
      <w:r>
        <w:rPr>
          <w:b/>
          <w:bCs/>
          <w:color w:val="000000"/>
        </w:rPr>
        <w:t>.</w:t>
      </w:r>
      <w:r>
        <w:rPr>
          <w:color w:val="000000"/>
        </w:rPr>
        <w:t> Школа. Каникулы. Описание классной комнаты. Школьный день. Встречи выпускников. Содержимое школьного портфеля. Письменный стол. Система школьного образования в Великобритании. Школьные предметы. Правила поведения в школе.</w:t>
      </w:r>
    </w:p>
    <w:p w:rsidR="00BA012E" w:rsidRDefault="00BA012E" w:rsidP="008E2B4E">
      <w:pPr>
        <w:pStyle w:val="a7"/>
        <w:spacing w:before="0" w:beforeAutospacing="0" w:after="0" w:afterAutospacing="0"/>
        <w:jc w:val="both"/>
        <w:rPr>
          <w:b/>
          <w:bCs/>
          <w:color w:val="000000"/>
          <w:u w:val="single"/>
        </w:rPr>
      </w:pPr>
    </w:p>
    <w:p w:rsidR="008E2B4E" w:rsidRDefault="008E2B4E" w:rsidP="008E2B4E">
      <w:pPr>
        <w:pStyle w:val="a7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Раздел 2. Язык мира.</w:t>
      </w:r>
      <w:r>
        <w:rPr>
          <w:color w:val="000000"/>
        </w:rPr>
        <w:t> Языки мира. Изучение иностранного языка. Путешествия. Английский язык. Урок английского языка. Способы изучения английского языка.</w:t>
      </w:r>
    </w:p>
    <w:p w:rsidR="00BA012E" w:rsidRDefault="00BA012E" w:rsidP="008E2B4E">
      <w:pPr>
        <w:pStyle w:val="a7"/>
        <w:spacing w:before="0" w:beforeAutospacing="0" w:after="0" w:afterAutospacing="0"/>
        <w:jc w:val="both"/>
        <w:rPr>
          <w:b/>
          <w:bCs/>
          <w:color w:val="000000"/>
          <w:u w:val="single"/>
        </w:rPr>
      </w:pPr>
    </w:p>
    <w:p w:rsidR="008E2B4E" w:rsidRDefault="008E2B4E" w:rsidP="008E2B4E">
      <w:pPr>
        <w:pStyle w:val="a7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Раздел 3. Некоторые факты об англоговорящем мире.</w:t>
      </w:r>
      <w:r>
        <w:rPr>
          <w:color w:val="000000"/>
        </w:rPr>
        <w:t> США: основные факты. Города США. География США. Австралия. Города Австралии. Канберра. Животные Австралии. Страны и города Европы</w:t>
      </w:r>
    </w:p>
    <w:p w:rsidR="00BA012E" w:rsidRDefault="00BA012E" w:rsidP="008E2B4E">
      <w:pPr>
        <w:pStyle w:val="a7"/>
        <w:spacing w:before="0" w:beforeAutospacing="0" w:after="0" w:afterAutospacing="0"/>
        <w:jc w:val="both"/>
        <w:rPr>
          <w:b/>
          <w:bCs/>
          <w:color w:val="000000"/>
          <w:u w:val="single"/>
        </w:rPr>
      </w:pPr>
    </w:p>
    <w:p w:rsidR="008E2B4E" w:rsidRDefault="008E2B4E" w:rsidP="008E2B4E">
      <w:pPr>
        <w:pStyle w:val="a7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Раздел 4. Живые существа вокруг нас.</w:t>
      </w:r>
      <w:r>
        <w:rPr>
          <w:color w:val="000000"/>
        </w:rPr>
        <w:t> Мир птиц. Климатические и погодные условия обитания животных и растений. Мир животных. Мир насекомых. Сопоставление животного и растительного мира</w:t>
      </w:r>
    </w:p>
    <w:p w:rsidR="00BA012E" w:rsidRDefault="00BA012E" w:rsidP="008E2B4E">
      <w:pPr>
        <w:pStyle w:val="a7"/>
        <w:spacing w:before="0" w:beforeAutospacing="0" w:after="0" w:afterAutospacing="0"/>
        <w:jc w:val="both"/>
        <w:rPr>
          <w:b/>
          <w:bCs/>
          <w:color w:val="000000"/>
          <w:u w:val="single"/>
        </w:rPr>
      </w:pPr>
    </w:p>
    <w:p w:rsidR="008E2B4E" w:rsidRDefault="008E2B4E" w:rsidP="008E2B4E">
      <w:pPr>
        <w:pStyle w:val="a7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Раздел 5. Основы экологии.</w:t>
      </w:r>
      <w:r>
        <w:rPr>
          <w:color w:val="000000"/>
        </w:rPr>
        <w:t> Флора и фауна России. Экология как наука. Защита окружающей среды. Тропические леса и проблема их исчезновения. Динозавры. Климат. Солнечная система. Загрязнение водных ресурсов</w:t>
      </w:r>
    </w:p>
    <w:p w:rsidR="00BA012E" w:rsidRDefault="00BA012E" w:rsidP="008E2B4E">
      <w:pPr>
        <w:pStyle w:val="a7"/>
        <w:spacing w:before="0" w:beforeAutospacing="0" w:after="0" w:afterAutospacing="0"/>
        <w:jc w:val="both"/>
        <w:rPr>
          <w:b/>
          <w:bCs/>
          <w:color w:val="000000"/>
          <w:u w:val="single"/>
        </w:rPr>
      </w:pPr>
    </w:p>
    <w:p w:rsidR="008E2B4E" w:rsidRDefault="008E2B4E" w:rsidP="008E2B4E">
      <w:pPr>
        <w:pStyle w:val="a7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lastRenderedPageBreak/>
        <w:t>Раздел 6. Здоровье.</w:t>
      </w:r>
      <w:r>
        <w:rPr>
          <w:color w:val="000000"/>
        </w:rPr>
        <w:t> Здоровый образ жизни. Фаст-фуд. Макдоналдс. Внимательное отношение к здоровью. Продолжительность жизни. Болезни.</w:t>
      </w:r>
    </w:p>
    <w:p w:rsidR="00C36570" w:rsidRDefault="00C36570" w:rsidP="00B77123">
      <w:pPr>
        <w:spacing w:after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7123" w:rsidRDefault="00B77123" w:rsidP="00B771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7123" w:rsidRDefault="00B77123" w:rsidP="00B77123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B77123" w:rsidSect="00BA012E">
          <w:pgSz w:w="11906" w:h="16838"/>
          <w:pgMar w:top="1134" w:right="1134" w:bottom="1134" w:left="1531" w:header="709" w:footer="709" w:gutter="0"/>
          <w:cols w:space="708"/>
          <w:docGrid w:linePitch="360"/>
        </w:sectPr>
      </w:pPr>
    </w:p>
    <w:p w:rsidR="00B77123" w:rsidRPr="00BA012E" w:rsidRDefault="00BA012E" w:rsidP="00B771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12E">
        <w:rPr>
          <w:rFonts w:ascii="Times New Roman" w:hAnsi="Times New Roman" w:cs="Times New Roman"/>
          <w:b/>
          <w:sz w:val="28"/>
          <w:szCs w:val="28"/>
        </w:rPr>
        <w:lastRenderedPageBreak/>
        <w:t>3.Календарно-т</w:t>
      </w:r>
      <w:r w:rsidR="00B77123" w:rsidRPr="00BA012E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4820"/>
        <w:gridCol w:w="1134"/>
        <w:gridCol w:w="1276"/>
        <w:gridCol w:w="1275"/>
      </w:tblGrid>
      <w:tr w:rsidR="00BA012E" w:rsidRPr="00152AE4" w:rsidTr="00715F1B">
        <w:trPr>
          <w:cantSplit/>
          <w:trHeight w:val="796"/>
        </w:trPr>
        <w:tc>
          <w:tcPr>
            <w:tcW w:w="992" w:type="dxa"/>
            <w:vMerge w:val="restart"/>
            <w:shd w:val="clear" w:color="auto" w:fill="auto"/>
          </w:tcPr>
          <w:p w:rsidR="00BA012E" w:rsidRPr="00152AE4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BA012E" w:rsidRPr="00152AE4" w:rsidRDefault="00BA012E" w:rsidP="00BA012E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и разделов</w:t>
            </w:r>
          </w:p>
        </w:tc>
        <w:tc>
          <w:tcPr>
            <w:tcW w:w="1134" w:type="dxa"/>
            <w:vMerge w:val="restart"/>
          </w:tcPr>
          <w:p w:rsidR="00BA012E" w:rsidRPr="00152AE4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51" w:type="dxa"/>
            <w:gridSpan w:val="2"/>
          </w:tcPr>
          <w:p w:rsidR="00BA012E" w:rsidRPr="00152AE4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A012E" w:rsidRPr="00152AE4" w:rsidTr="00715F1B">
        <w:trPr>
          <w:cantSplit/>
          <w:trHeight w:val="503"/>
        </w:trPr>
        <w:tc>
          <w:tcPr>
            <w:tcW w:w="992" w:type="dxa"/>
            <w:vMerge/>
            <w:shd w:val="clear" w:color="auto" w:fill="auto"/>
          </w:tcPr>
          <w:p w:rsidR="00BA012E" w:rsidRPr="00152AE4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BA012E" w:rsidRPr="00152AE4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A012E" w:rsidRPr="00152AE4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A012E" w:rsidRPr="00152AE4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BA012E" w:rsidRPr="00152AE4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BA012E" w:rsidRPr="00152AE4" w:rsidTr="00715F1B">
        <w:trPr>
          <w:cantSplit/>
          <w:trHeight w:val="503"/>
        </w:trPr>
        <w:tc>
          <w:tcPr>
            <w:tcW w:w="992" w:type="dxa"/>
            <w:shd w:val="clear" w:color="auto" w:fill="auto"/>
          </w:tcPr>
          <w:p w:rsidR="00BA012E" w:rsidRPr="00152AE4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A012E" w:rsidRPr="00BA012E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12E">
              <w:rPr>
                <w:rFonts w:ascii="Times New Roman" w:hAnsi="Times New Roman"/>
                <w:b/>
                <w:sz w:val="24"/>
                <w:szCs w:val="24"/>
              </w:rPr>
              <w:t>1. Школа и обучение в школе</w:t>
            </w:r>
          </w:p>
        </w:tc>
        <w:tc>
          <w:tcPr>
            <w:tcW w:w="1134" w:type="dxa"/>
          </w:tcPr>
          <w:p w:rsidR="00BA012E" w:rsidRPr="00152AE4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C108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BA012E" w:rsidRPr="00152AE4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A012E" w:rsidRPr="00152AE4" w:rsidRDefault="00BA012E" w:rsidP="006F08D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A012E" w:rsidRPr="00152AE4" w:rsidTr="00715F1B">
        <w:trPr>
          <w:cantSplit/>
          <w:trHeight w:val="561"/>
        </w:trPr>
        <w:tc>
          <w:tcPr>
            <w:tcW w:w="992" w:type="dxa"/>
            <w:shd w:val="clear" w:color="auto" w:fill="auto"/>
          </w:tcPr>
          <w:p w:rsidR="00BA012E" w:rsidRPr="00152AE4" w:rsidRDefault="00BA012E" w:rsidP="00B7712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BA012E" w:rsidRPr="00152AE4" w:rsidRDefault="00BA012E" w:rsidP="00BA012E">
            <w:pPr>
              <w:spacing w:after="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Первый день в школе.</w:t>
            </w:r>
            <w:r w:rsidR="00C1084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134" w:type="dxa"/>
          </w:tcPr>
          <w:p w:rsidR="00BA012E" w:rsidRPr="00152AE4" w:rsidRDefault="00330679" w:rsidP="00B77123">
            <w:pPr>
              <w:spacing w:after="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A012E" w:rsidRPr="00152AE4" w:rsidRDefault="00BA012E" w:rsidP="00B77123">
            <w:pPr>
              <w:spacing w:after="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A012E" w:rsidRPr="00152AE4" w:rsidRDefault="00BA012E" w:rsidP="00B77123">
            <w:pPr>
              <w:spacing w:after="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BA012E" w:rsidRPr="00152AE4" w:rsidTr="00715F1B">
        <w:trPr>
          <w:cantSplit/>
          <w:trHeight w:val="981"/>
        </w:trPr>
        <w:tc>
          <w:tcPr>
            <w:tcW w:w="992" w:type="dxa"/>
            <w:shd w:val="clear" w:color="auto" w:fill="auto"/>
          </w:tcPr>
          <w:p w:rsidR="00BA012E" w:rsidRPr="00152AE4" w:rsidRDefault="00BA012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BA012E" w:rsidRPr="00152AE4" w:rsidRDefault="00BA012E" w:rsidP="00330679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Исчисляемые, неисчисляемые существительные.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Говорение. Работа над текстом</w:t>
            </w:r>
          </w:p>
        </w:tc>
        <w:tc>
          <w:tcPr>
            <w:tcW w:w="1134" w:type="dxa"/>
          </w:tcPr>
          <w:p w:rsidR="00BA012E" w:rsidRPr="00152AE4" w:rsidRDefault="00330679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A012E" w:rsidRPr="00152AE4" w:rsidRDefault="00BA012E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A012E" w:rsidRPr="00152AE4" w:rsidRDefault="00BA012E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BA012E" w:rsidRPr="00152AE4" w:rsidTr="00715F1B">
        <w:trPr>
          <w:cantSplit/>
          <w:trHeight w:val="627"/>
        </w:trPr>
        <w:tc>
          <w:tcPr>
            <w:tcW w:w="992" w:type="dxa"/>
            <w:shd w:val="clear" w:color="auto" w:fill="auto"/>
          </w:tcPr>
          <w:p w:rsidR="00BA012E" w:rsidRPr="00152AE4" w:rsidRDefault="00BA012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BA012E" w:rsidRPr="00152AE4" w:rsidRDefault="00330679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Лексика по теме школа</w:t>
            </w:r>
          </w:p>
        </w:tc>
        <w:tc>
          <w:tcPr>
            <w:tcW w:w="1134" w:type="dxa"/>
          </w:tcPr>
          <w:p w:rsidR="00BA012E" w:rsidRPr="00152AE4" w:rsidRDefault="00330679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A012E" w:rsidRPr="00152AE4" w:rsidRDefault="00BA012E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A012E" w:rsidRPr="00152AE4" w:rsidRDefault="00BA012E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BA012E" w:rsidRPr="00152AE4" w:rsidTr="00715F1B">
        <w:trPr>
          <w:cantSplit/>
          <w:trHeight w:val="565"/>
        </w:trPr>
        <w:tc>
          <w:tcPr>
            <w:tcW w:w="992" w:type="dxa"/>
            <w:shd w:val="clear" w:color="auto" w:fill="auto"/>
          </w:tcPr>
          <w:p w:rsidR="00BA012E" w:rsidRPr="00152AE4" w:rsidRDefault="00BA012E" w:rsidP="00B7712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BA012E" w:rsidRPr="00330679" w:rsidRDefault="00330679" w:rsidP="00330679">
            <w:pPr>
              <w:tabs>
                <w:tab w:val="left" w:pos="25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Исчисляемые, неисчисляемые существительные.  </w:t>
            </w:r>
          </w:p>
        </w:tc>
        <w:tc>
          <w:tcPr>
            <w:tcW w:w="1134" w:type="dxa"/>
          </w:tcPr>
          <w:p w:rsidR="00BA012E" w:rsidRPr="00152AE4" w:rsidRDefault="00330679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A012E" w:rsidRPr="00152AE4" w:rsidRDefault="00BA012E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A012E" w:rsidRPr="00152AE4" w:rsidRDefault="00BA012E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12E" w:rsidRPr="00152AE4" w:rsidTr="00715F1B">
        <w:trPr>
          <w:cantSplit/>
          <w:trHeight w:val="719"/>
        </w:trPr>
        <w:tc>
          <w:tcPr>
            <w:tcW w:w="992" w:type="dxa"/>
            <w:shd w:val="clear" w:color="auto" w:fill="auto"/>
          </w:tcPr>
          <w:p w:rsidR="00BA012E" w:rsidRPr="00152AE4" w:rsidRDefault="00BA012E" w:rsidP="00B7712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BA012E" w:rsidRPr="00152AE4" w:rsidRDefault="00330679" w:rsidP="00B77123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Исчисляемые, неисчисляемые существительные.  </w:t>
            </w:r>
          </w:p>
        </w:tc>
        <w:tc>
          <w:tcPr>
            <w:tcW w:w="1134" w:type="dxa"/>
          </w:tcPr>
          <w:p w:rsidR="00BA012E" w:rsidRPr="00152AE4" w:rsidRDefault="00330679" w:rsidP="00B77123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A012E" w:rsidRPr="00152AE4" w:rsidRDefault="00BA012E" w:rsidP="00B77123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A012E" w:rsidRPr="00152AE4" w:rsidRDefault="00BA012E" w:rsidP="00B77123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12E" w:rsidRPr="00152AE4" w:rsidTr="00715F1B">
        <w:trPr>
          <w:cantSplit/>
          <w:trHeight w:val="545"/>
        </w:trPr>
        <w:tc>
          <w:tcPr>
            <w:tcW w:w="992" w:type="dxa"/>
            <w:shd w:val="clear" w:color="auto" w:fill="auto"/>
          </w:tcPr>
          <w:p w:rsidR="00BA012E" w:rsidRPr="00152AE4" w:rsidRDefault="00BA012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4820" w:type="dxa"/>
            <w:shd w:val="clear" w:color="auto" w:fill="auto"/>
          </w:tcPr>
          <w:p w:rsidR="00BA012E" w:rsidRPr="00152AE4" w:rsidRDefault="00330679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134" w:type="dxa"/>
          </w:tcPr>
          <w:p w:rsidR="00BA012E" w:rsidRPr="00152AE4" w:rsidRDefault="00330679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A012E" w:rsidRPr="00152AE4" w:rsidRDefault="00BA012E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A012E" w:rsidRPr="00152AE4" w:rsidRDefault="00BA012E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12E" w:rsidRPr="00152AE4" w:rsidTr="00715F1B">
        <w:trPr>
          <w:cantSplit/>
          <w:trHeight w:val="425"/>
        </w:trPr>
        <w:tc>
          <w:tcPr>
            <w:tcW w:w="992" w:type="dxa"/>
            <w:shd w:val="clear" w:color="auto" w:fill="auto"/>
          </w:tcPr>
          <w:p w:rsidR="00BA012E" w:rsidRPr="00152AE4" w:rsidRDefault="00BA012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4820" w:type="dxa"/>
            <w:shd w:val="clear" w:color="auto" w:fill="auto"/>
          </w:tcPr>
          <w:p w:rsidR="00BA012E" w:rsidRPr="00330679" w:rsidRDefault="00330679" w:rsidP="00330679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30679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30679">
              <w:rPr>
                <w:rFonts w:ascii="Times New Roman" w:eastAsia="Calibri" w:hAnsi="Times New Roman" w:cs="Times New Roman"/>
                <w:sz w:val="24"/>
                <w:szCs w:val="24"/>
              </w:rPr>
              <w:t>. Новая лексика</w:t>
            </w:r>
          </w:p>
        </w:tc>
        <w:tc>
          <w:tcPr>
            <w:tcW w:w="1134" w:type="dxa"/>
          </w:tcPr>
          <w:p w:rsidR="00BA012E" w:rsidRPr="00152AE4" w:rsidRDefault="00330679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A012E" w:rsidRPr="00152AE4" w:rsidRDefault="00BA012E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A012E" w:rsidRPr="00152AE4" w:rsidRDefault="00BA012E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012E" w:rsidRPr="00152AE4" w:rsidTr="00715F1B">
        <w:trPr>
          <w:cantSplit/>
          <w:trHeight w:val="407"/>
        </w:trPr>
        <w:tc>
          <w:tcPr>
            <w:tcW w:w="992" w:type="dxa"/>
            <w:shd w:val="clear" w:color="auto" w:fill="auto"/>
          </w:tcPr>
          <w:p w:rsidR="00BA012E" w:rsidRPr="00152AE4" w:rsidRDefault="00BA012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8.</w:t>
            </w:r>
          </w:p>
        </w:tc>
        <w:tc>
          <w:tcPr>
            <w:tcW w:w="4820" w:type="dxa"/>
            <w:shd w:val="clear" w:color="auto" w:fill="auto"/>
          </w:tcPr>
          <w:p w:rsidR="00BA012E" w:rsidRPr="00152AE4" w:rsidRDefault="00330679" w:rsidP="00330679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текста. </w:t>
            </w:r>
            <w:r w:rsidR="00BA012E"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Школы в Англии</w:t>
            </w:r>
          </w:p>
        </w:tc>
        <w:tc>
          <w:tcPr>
            <w:tcW w:w="1134" w:type="dxa"/>
          </w:tcPr>
          <w:p w:rsidR="00BA012E" w:rsidRPr="00152AE4" w:rsidRDefault="00330679" w:rsidP="00B771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012E" w:rsidRPr="00152AE4" w:rsidRDefault="00BA012E" w:rsidP="00B771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A012E" w:rsidRPr="00152AE4" w:rsidRDefault="00BA012E" w:rsidP="00B771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12E" w:rsidRPr="00152AE4" w:rsidTr="00715F1B">
        <w:trPr>
          <w:cantSplit/>
          <w:trHeight w:val="585"/>
        </w:trPr>
        <w:tc>
          <w:tcPr>
            <w:tcW w:w="992" w:type="dxa"/>
            <w:shd w:val="clear" w:color="auto" w:fill="auto"/>
          </w:tcPr>
          <w:p w:rsidR="00BA012E" w:rsidRPr="00152AE4" w:rsidRDefault="00BA012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BA012E" w:rsidRPr="00152AE4" w:rsidRDefault="00330679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Артикли. Введение лексики</w:t>
            </w:r>
          </w:p>
        </w:tc>
        <w:tc>
          <w:tcPr>
            <w:tcW w:w="1134" w:type="dxa"/>
          </w:tcPr>
          <w:p w:rsidR="00BA012E" w:rsidRPr="00152AE4" w:rsidRDefault="00330679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A012E" w:rsidRPr="00152AE4" w:rsidRDefault="00BA012E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A012E" w:rsidRPr="00152AE4" w:rsidRDefault="00BA012E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679" w:rsidRPr="00152AE4" w:rsidTr="00715F1B">
        <w:trPr>
          <w:cantSplit/>
          <w:trHeight w:val="693"/>
        </w:trPr>
        <w:tc>
          <w:tcPr>
            <w:tcW w:w="992" w:type="dxa"/>
            <w:shd w:val="clear" w:color="auto" w:fill="auto"/>
          </w:tcPr>
          <w:p w:rsidR="00330679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330679" w:rsidRDefault="00330679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Образование. Правила поведения в школе</w:t>
            </w:r>
          </w:p>
        </w:tc>
        <w:tc>
          <w:tcPr>
            <w:tcW w:w="1134" w:type="dxa"/>
          </w:tcPr>
          <w:p w:rsidR="00330679" w:rsidRPr="00152AE4" w:rsidRDefault="00330679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30679" w:rsidRPr="00152AE4" w:rsidRDefault="00330679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30679" w:rsidRPr="00152AE4" w:rsidRDefault="00330679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05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C1084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Обучение в школе.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41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C10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В магазине школьных товаров.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49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C1084A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Английская система образования. Мой первый день в школе.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71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«Школа»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01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82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Британские старейшие школы. Проектное задание.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82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1084A" w:rsidRPr="00330679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330679">
              <w:rPr>
                <w:rFonts w:ascii="Times New Roman" w:hAnsi="Times New Roman"/>
                <w:b/>
                <w:sz w:val="24"/>
                <w:szCs w:val="24"/>
              </w:rPr>
              <w:t>2. Язык мира</w:t>
            </w:r>
          </w:p>
        </w:tc>
        <w:tc>
          <w:tcPr>
            <w:tcW w:w="1134" w:type="dxa"/>
          </w:tcPr>
          <w:p w:rsidR="00C1084A" w:rsidRPr="00330679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0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C1084A">
        <w:trPr>
          <w:cantSplit/>
          <w:trHeight w:val="698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17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330679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Настоящее совершенное время: правила употребления в речи и на письме.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C1084A">
        <w:trPr>
          <w:cantSplit/>
          <w:trHeight w:val="694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330679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- язык мира.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Употребление артиклей с названиями языков.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43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19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Настоящее совершенное время: вопросительные предложения.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839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Как развивался английский язык.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Глагольная форма </w:t>
            </w:r>
            <w:proofErr w:type="spell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PresentPerfect</w:t>
            </w:r>
            <w:proofErr w:type="spellEnd"/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C1084A">
        <w:trPr>
          <w:cantSplit/>
          <w:trHeight w:val="599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21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3306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Языки мира. Путешествия. Наречия </w:t>
            </w:r>
            <w:proofErr w:type="spell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yet</w:t>
            </w:r>
            <w:proofErr w:type="spellEnd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already</w:t>
            </w:r>
            <w:proofErr w:type="spellEnd"/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07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330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Английский язык в нашей жизни.</w:t>
            </w:r>
            <w:r w:rsidR="007C2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Аудирование</w:t>
            </w:r>
            <w:proofErr w:type="spellEnd"/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стихотворения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18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23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Контрольная работа по теме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Школа и обучение в школе.</w:t>
            </w:r>
            <w:r w:rsidR="007C22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Язык мира»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59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Как пользоваться словарём.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Различие слов </w:t>
            </w:r>
            <w:proofErr w:type="spell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dictionary</w:t>
            </w:r>
            <w:proofErr w:type="spellEnd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vocabulary</w:t>
            </w:r>
            <w:proofErr w:type="spellEnd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C1084A">
        <w:trPr>
          <w:cantSplit/>
          <w:trHeight w:val="773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25</w:t>
            </w:r>
          </w:p>
        </w:tc>
        <w:tc>
          <w:tcPr>
            <w:tcW w:w="4820" w:type="dxa"/>
            <w:shd w:val="clear" w:color="auto" w:fill="auto"/>
          </w:tcPr>
          <w:p w:rsidR="00C1084A" w:rsidRPr="00C1084A" w:rsidRDefault="00C1084A" w:rsidP="00C1084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Суффиксы</w:t>
            </w:r>
            <w:r w:rsidRPr="00C108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1084A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- less, </w:t>
            </w:r>
            <w:proofErr w:type="spellStart"/>
            <w:r w:rsidRPr="00C1084A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ing</w:t>
            </w:r>
            <w:proofErr w:type="spellEnd"/>
            <w:r w:rsidRPr="00C1084A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. 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Фразовый</w:t>
            </w:r>
            <w:r w:rsidRPr="00C1084A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глагол</w:t>
            </w:r>
            <w:r w:rsidRPr="00C1084A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to hand.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35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26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33067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Обобщение по теме «Язык мира».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41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27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838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Изучение языков. Международный летний лагерь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C1084A">
        <w:trPr>
          <w:cantSplit/>
          <w:trHeight w:val="437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29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– «сумасшедший» язык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Чтение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51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 как язык планеты.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C1084A">
        <w:trPr>
          <w:cantSplit/>
          <w:trHeight w:val="353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31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Обсуждаем будущую профессию.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Диалоги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C1084A">
        <w:trPr>
          <w:cantSplit/>
          <w:trHeight w:val="431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32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Британский и американский английский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99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1084A" w:rsidRPr="0048058E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48058E">
              <w:rPr>
                <w:rFonts w:ascii="Times New Roman" w:hAnsi="Times New Roman"/>
                <w:b/>
                <w:sz w:val="24"/>
                <w:szCs w:val="24"/>
              </w:rPr>
              <w:t>3. Некоторые факты об англоговорящем мире</w:t>
            </w:r>
          </w:p>
        </w:tc>
        <w:tc>
          <w:tcPr>
            <w:tcW w:w="1134" w:type="dxa"/>
          </w:tcPr>
          <w:p w:rsidR="00C1084A" w:rsidRPr="0048058E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05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56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33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«Новый мир».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56"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C1084A" w:rsidRPr="00152AE4" w:rsidRDefault="00C1084A" w:rsidP="00F17C9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США - страна иммигрантов.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0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35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США географическое положение, достопримечательности.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557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36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США. Вашингтон.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422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37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7C223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География Австралии. </w:t>
            </w:r>
            <w:r w:rsidR="007C223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7C223E">
              <w:rPr>
                <w:rFonts w:ascii="Times New Roman" w:hAnsi="Times New Roman" w:cs="Times New Roman"/>
                <w:sz w:val="24"/>
                <w:szCs w:val="24"/>
              </w:rPr>
              <w:t>пределённый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артикл</w:t>
            </w:r>
            <w:r w:rsidR="007C22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с географическими названиями.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02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38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Настоящее совершенное время и прошедшее простое время.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599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39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330679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Города Австралии. 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Средства выражения удивления.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39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40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33067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Австралийская флора и фауна.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410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41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131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о 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США и Австрали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870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42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Страны, языки и нации. Артикли с названиями представителей наций.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99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43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США. Чудеса Австралийской </w:t>
            </w:r>
            <w:proofErr w:type="spell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781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44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7C223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Фразовый глагол «давать» и его основные значения.</w:t>
            </w:r>
            <w:r w:rsidR="007C22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Суффикс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52AE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8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45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Обобщение по теме «Факты об англоговорящих странах».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81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46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«Англоговорящие страны».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573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47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3306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работ. 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Страна львов – Сингапур.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58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48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Англоговорящие страны: Новая Зеландия, Канада. 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C1084A">
        <w:trPr>
          <w:cantSplit/>
          <w:trHeight w:val="581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1084A" w:rsidRPr="0048058E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48058E">
              <w:rPr>
                <w:rFonts w:ascii="Times New Roman" w:hAnsi="Times New Roman"/>
                <w:b/>
                <w:sz w:val="24"/>
                <w:szCs w:val="24"/>
              </w:rPr>
              <w:t>4. Живые существа вокруг нас</w:t>
            </w:r>
          </w:p>
        </w:tc>
        <w:tc>
          <w:tcPr>
            <w:tcW w:w="1134" w:type="dxa"/>
          </w:tcPr>
          <w:p w:rsidR="00C1084A" w:rsidRPr="0048058E" w:rsidRDefault="00C1084A" w:rsidP="00B77123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48058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9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49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«Живые существа вокруг нас».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80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50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Мир птиц.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Слова: </w:t>
            </w:r>
            <w:proofErr w:type="spellStart"/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other</w:t>
            </w:r>
            <w:proofErr w:type="spellEnd"/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another</w:t>
            </w:r>
            <w:proofErr w:type="spellEnd"/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. Три формы неправильных глаголов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04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51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Климатические и погодные условия обитания животных и растений. 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497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52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и растения.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BA012E" w:rsidTr="007C223E">
        <w:trPr>
          <w:cantSplit/>
          <w:trHeight w:val="419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53</w:t>
            </w:r>
          </w:p>
        </w:tc>
        <w:tc>
          <w:tcPr>
            <w:tcW w:w="4820" w:type="dxa"/>
            <w:shd w:val="clear" w:color="auto" w:fill="auto"/>
          </w:tcPr>
          <w:p w:rsidR="00C1084A" w:rsidRPr="00131701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C108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птиц</w:t>
            </w:r>
            <w:proofErr w:type="gramStart"/>
            <w:r w:rsidRPr="001317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  <w:r w:rsidRPr="00152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ground, land, soil, earth.</w:t>
            </w:r>
          </w:p>
        </w:tc>
        <w:tc>
          <w:tcPr>
            <w:tcW w:w="1134" w:type="dxa"/>
          </w:tcPr>
          <w:p w:rsidR="00C1084A" w:rsidRPr="0048058E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BA012E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C1084A" w:rsidRPr="00BA012E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084A" w:rsidRPr="00152AE4" w:rsidTr="007C223E">
        <w:trPr>
          <w:cantSplit/>
          <w:trHeight w:val="698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54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7C223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Настоящее, совершенно продолженное время</w:t>
            </w:r>
            <w:r w:rsidR="007C2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68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55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131701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Наши близкие родственники.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496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56</w:t>
            </w:r>
          </w:p>
        </w:tc>
        <w:tc>
          <w:tcPr>
            <w:tcW w:w="4820" w:type="dxa"/>
            <w:shd w:val="clear" w:color="auto" w:fill="auto"/>
          </w:tcPr>
          <w:p w:rsidR="00C1084A" w:rsidRPr="00131701" w:rsidRDefault="00C1084A" w:rsidP="0048058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Поздравления..</w:t>
            </w:r>
            <w:proofErr w:type="spellStart"/>
            <w:r w:rsidRPr="00152AE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PresentPerfectProgressive</w:t>
            </w:r>
            <w:proofErr w:type="spellEnd"/>
            <w:r w:rsidRPr="0048058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687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57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7C22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Мир </w:t>
            </w:r>
            <w:r w:rsidR="007C223E">
              <w:rPr>
                <w:rFonts w:ascii="Times New Roman" w:hAnsi="Times New Roman" w:cs="Times New Roman"/>
                <w:sz w:val="24"/>
                <w:szCs w:val="24"/>
              </w:rPr>
              <w:t xml:space="preserve">насекомых. Неопределённые местоимения 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someone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somebody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822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58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131701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Флора и фауна Британских островов. 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Presentperfectprogressive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79"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59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Флора и фауна России. План монологического высказывания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6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523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C1084A" w:rsidRPr="00152AE4" w:rsidRDefault="00C1084A" w:rsidP="0048058E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Чарльз </w:t>
            </w:r>
            <w:proofErr w:type="spell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Дарвин</w:t>
            </w:r>
            <w:proofErr w:type="gram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Ф</w:t>
            </w:r>
            <w:proofErr w:type="gramEnd"/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разовый</w:t>
            </w:r>
            <w:proofErr w:type="spellEnd"/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глагол </w:t>
            </w:r>
            <w:proofErr w:type="spellStart"/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tomake</w:t>
            </w:r>
            <w:proofErr w:type="spellEnd"/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4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61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Зоопарки: «за» и «против». Словообразование суффикс –</w:t>
            </w:r>
            <w:r w:rsidRPr="00152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able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626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62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4805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Сопоставление животного и растительного мира</w:t>
            </w:r>
            <w:proofErr w:type="gram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Л</w:t>
            </w:r>
            <w:proofErr w:type="gramEnd"/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ексико-грамматические упражнения 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4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63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Флора и фауна моего края.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53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64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лексических упражнений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669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65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7C223E" w:rsidP="007C223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1084A" w:rsidRPr="00152A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C1084A" w:rsidRPr="00152AE4">
              <w:rPr>
                <w:rFonts w:ascii="Times New Roman" w:hAnsi="Times New Roman" w:cs="Times New Roman"/>
                <w:sz w:val="24"/>
                <w:szCs w:val="24"/>
              </w:rPr>
              <w:t>щение знаний по теме.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«Живые существа вокруг нас»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15F1B">
        <w:trPr>
          <w:cantSplit/>
          <w:trHeight w:val="698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1084A" w:rsidRPr="0048058E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58E">
              <w:rPr>
                <w:rFonts w:ascii="Times New Roman" w:hAnsi="Times New Roman"/>
                <w:b/>
                <w:sz w:val="24"/>
                <w:szCs w:val="24"/>
              </w:rPr>
              <w:t>5. Основы экологии</w:t>
            </w:r>
          </w:p>
        </w:tc>
        <w:tc>
          <w:tcPr>
            <w:tcW w:w="1134" w:type="dxa"/>
          </w:tcPr>
          <w:p w:rsidR="00C1084A" w:rsidRPr="0048058E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5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15F1B">
        <w:trPr>
          <w:cantSplit/>
          <w:trHeight w:val="524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20" w:type="dxa"/>
            <w:shd w:val="clear" w:color="auto" w:fill="auto"/>
          </w:tcPr>
          <w:p w:rsidR="00C1084A" w:rsidRPr="0048058E" w:rsidRDefault="00C1084A" w:rsidP="0048058E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Флора и фауна России.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459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67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Экология.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43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68</w:t>
            </w:r>
          </w:p>
        </w:tc>
        <w:tc>
          <w:tcPr>
            <w:tcW w:w="4820" w:type="dxa"/>
            <w:shd w:val="clear" w:color="auto" w:fill="auto"/>
          </w:tcPr>
          <w:p w:rsidR="00C1084A" w:rsidRPr="00131701" w:rsidRDefault="00C1084A" w:rsidP="00480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 Экология как наука</w:t>
            </w:r>
            <w:proofErr w:type="gram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пражнения по тексту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1134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69</w:t>
            </w:r>
          </w:p>
        </w:tc>
        <w:tc>
          <w:tcPr>
            <w:tcW w:w="4820" w:type="dxa"/>
            <w:shd w:val="clear" w:color="auto" w:fill="auto"/>
          </w:tcPr>
          <w:p w:rsidR="00C1084A" w:rsidRPr="0048058E" w:rsidRDefault="00C1084A" w:rsidP="004805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Природа и экология</w:t>
            </w:r>
            <w:proofErr w:type="gram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оличественныеместоимения</w:t>
            </w:r>
            <w:r w:rsidRPr="0048058E">
              <w:rPr>
                <w:rFonts w:ascii="Times New Roman" w:eastAsia="Calibri" w:hAnsi="Times New Roman" w:cs="Times New Roman"/>
                <w:sz w:val="24"/>
                <w:szCs w:val="24"/>
              </w:rPr>
              <w:t>: (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480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few</w:t>
            </w:r>
            <w:r w:rsidRPr="0048058E"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480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little</w:t>
            </w:r>
            <w:r w:rsidRPr="00480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anumberof</w:t>
            </w:r>
            <w:r w:rsidRPr="004805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several</w:t>
            </w:r>
            <w:r w:rsidRPr="0048058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821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70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Возвратные местоимения: правила употребления в речи и на письме.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3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71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429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72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Динозавры</w:t>
            </w:r>
            <w:proofErr w:type="gram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7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73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1317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закрепление лексики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1016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74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настоящего совершенного и настоящего  совершенно продолженного времён.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388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75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Климат.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окружающей среды.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15F1B">
        <w:trPr>
          <w:cantSplit/>
          <w:trHeight w:val="646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76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проблемы.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Диалог- расспрос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87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77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по теме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«Экология</w:t>
            </w:r>
            <w:r w:rsidRPr="00152AE4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1094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78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Загрязнение водных ресурсов.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Словообразование: 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суффикс - </w:t>
            </w:r>
            <w:proofErr w:type="spellStart"/>
            <w:r w:rsidRPr="00152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ment</w:t>
            </w:r>
            <w:proofErr w:type="spellEnd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и префикс – </w:t>
            </w:r>
            <w:proofErr w:type="spellStart"/>
            <w:r w:rsidRPr="00152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</w:t>
            </w:r>
            <w:proofErr w:type="spellEnd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.  Фразовый глагол «</w:t>
            </w:r>
            <w:r w:rsidRPr="00152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C223E">
        <w:trPr>
          <w:cantSplit/>
          <w:trHeight w:val="643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79</w:t>
            </w:r>
          </w:p>
        </w:tc>
        <w:tc>
          <w:tcPr>
            <w:tcW w:w="4820" w:type="dxa"/>
            <w:shd w:val="clear" w:color="auto" w:fill="auto"/>
          </w:tcPr>
          <w:p w:rsidR="00C1084A" w:rsidRPr="003925E6" w:rsidRDefault="00C1084A" w:rsidP="0048058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Как защитить окружающую среду.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пражнения для повторения грамматики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417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80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4805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Мир вокруг нас.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текста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15F1B">
        <w:trPr>
          <w:cantSplit/>
          <w:trHeight w:val="427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81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4805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Озеро </w:t>
            </w:r>
            <w:proofErr w:type="spell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Байкал</w:t>
            </w:r>
            <w:proofErr w:type="gram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удирование</w:t>
            </w:r>
            <w:proofErr w:type="spellEnd"/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541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82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4805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Сохраним природу вместе.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C223E">
        <w:trPr>
          <w:cantSplit/>
          <w:trHeight w:val="407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83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7C22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Планета Земля – наш общий дом.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10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84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10"/>
        </w:trPr>
        <w:tc>
          <w:tcPr>
            <w:tcW w:w="992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1084A" w:rsidRPr="000A04A3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0A04A3">
              <w:rPr>
                <w:rFonts w:ascii="Times New Roman" w:hAnsi="Times New Roman"/>
                <w:b/>
                <w:sz w:val="24"/>
                <w:szCs w:val="24"/>
              </w:rPr>
              <w:t>6. Здоровый образ жизни</w:t>
            </w:r>
          </w:p>
        </w:tc>
        <w:tc>
          <w:tcPr>
            <w:tcW w:w="1134" w:type="dxa"/>
          </w:tcPr>
          <w:p w:rsidR="00C1084A" w:rsidRPr="000A04A3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49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85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3925E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kern w:val="16"/>
                <w:sz w:val="24"/>
                <w:szCs w:val="24"/>
              </w:rPr>
              <w:t xml:space="preserve">Здоровый образ жизни. </w:t>
            </w:r>
            <w:proofErr w:type="spellStart"/>
            <w:r>
              <w:rPr>
                <w:rFonts w:ascii="Times New Roman" w:eastAsia="Calibri" w:hAnsi="Times New Roman" w:cs="Times New Roman"/>
                <w:kern w:val="16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6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98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86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Здоровье. </w:t>
            </w:r>
            <w:proofErr w:type="spellStart"/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proofErr w:type="spellEnd"/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  <w:proofErr w:type="spellEnd"/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Синонимы (наречия 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almost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practically</w:t>
            </w:r>
            <w:r w:rsidRPr="00152AE4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15F1B">
        <w:trPr>
          <w:cantSplit/>
          <w:trHeight w:val="781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87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Ты здоровая личность</w:t>
            </w:r>
            <w:proofErr w:type="gram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kern w:val="16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kern w:val="16"/>
                <w:sz w:val="24"/>
                <w:szCs w:val="24"/>
              </w:rPr>
              <w:t>монимы</w:t>
            </w:r>
            <w:r w:rsidRPr="00152AE4">
              <w:rPr>
                <w:rFonts w:ascii="Times New Roman" w:hAnsi="Times New Roman" w:cs="Times New Roman"/>
                <w:kern w:val="16"/>
                <w:sz w:val="24"/>
                <w:szCs w:val="24"/>
                <w:lang w:val="en-US"/>
              </w:rPr>
              <w:t>too</w:t>
            </w:r>
            <w:r w:rsidRPr="00152AE4">
              <w:rPr>
                <w:rFonts w:ascii="Times New Roman" w:hAnsi="Times New Roman" w:cs="Times New Roman"/>
                <w:kern w:val="16"/>
                <w:sz w:val="24"/>
                <w:szCs w:val="24"/>
              </w:rPr>
              <w:t xml:space="preserve">(тоже) и </w:t>
            </w:r>
            <w:r w:rsidRPr="00152AE4">
              <w:rPr>
                <w:rFonts w:ascii="Times New Roman" w:hAnsi="Times New Roman" w:cs="Times New Roman"/>
                <w:kern w:val="16"/>
                <w:sz w:val="24"/>
                <w:szCs w:val="24"/>
                <w:lang w:val="en-US"/>
              </w:rPr>
              <w:t>too</w:t>
            </w:r>
            <w:r w:rsidRPr="00152AE4">
              <w:rPr>
                <w:rFonts w:ascii="Times New Roman" w:hAnsi="Times New Roman" w:cs="Times New Roman"/>
                <w:kern w:val="16"/>
                <w:sz w:val="24"/>
                <w:szCs w:val="24"/>
              </w:rPr>
              <w:t>(слишком).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C223E">
        <w:trPr>
          <w:cantSplit/>
          <w:trHeight w:val="1060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88</w:t>
            </w:r>
          </w:p>
        </w:tc>
        <w:tc>
          <w:tcPr>
            <w:tcW w:w="4820" w:type="dxa"/>
            <w:shd w:val="clear" w:color="auto" w:fill="auto"/>
          </w:tcPr>
          <w:p w:rsidR="00C1084A" w:rsidRDefault="00C1084A" w:rsidP="003925E6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Вни</w:t>
            </w:r>
            <w:r w:rsidR="007C223E">
              <w:rPr>
                <w:rFonts w:ascii="Times New Roman" w:eastAsia="Calibri" w:hAnsi="Times New Roman" w:cs="Times New Roman"/>
                <w:sz w:val="24"/>
                <w:szCs w:val="24"/>
              </w:rPr>
              <w:t>мательное отношение к здоровью.</w:t>
            </w:r>
          </w:p>
          <w:p w:rsidR="00C1084A" w:rsidRPr="003925E6" w:rsidRDefault="00C1084A" w:rsidP="003925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Восклицательные предложения с 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how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15F1B">
        <w:trPr>
          <w:cantSplit/>
          <w:trHeight w:val="668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89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48058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Продолжительность жизни. Части тела.</w:t>
            </w:r>
            <w:r w:rsidRPr="00152AE4">
              <w:rPr>
                <w:rFonts w:ascii="Times New Roman" w:eastAsia="Calibri" w:hAnsi="Times New Roman" w:cs="Times New Roman"/>
                <w:kern w:val="16"/>
                <w:sz w:val="24"/>
                <w:szCs w:val="24"/>
              </w:rPr>
              <w:t>Чтение диалога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06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90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Наши </w:t>
            </w:r>
            <w:proofErr w:type="spell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болезни</w:t>
            </w:r>
            <w:proofErr w:type="gramStart"/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End"/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удирование</w:t>
            </w:r>
            <w:proofErr w:type="spellEnd"/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текста</w:t>
            </w:r>
            <w:r w:rsidRPr="00152AE4">
              <w:rPr>
                <w:rFonts w:ascii="Times New Roman" w:eastAsia="Calibri" w:hAnsi="Times New Roman" w:cs="Times New Roman"/>
                <w:kern w:val="16"/>
                <w:sz w:val="24"/>
                <w:szCs w:val="24"/>
              </w:rPr>
              <w:t xml:space="preserve"> с опорой на картинки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15F1B">
        <w:trPr>
          <w:cantSplit/>
          <w:trHeight w:val="50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91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Проблемы со здоровьем.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Диалоги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15F1B">
        <w:trPr>
          <w:cantSplit/>
          <w:trHeight w:val="697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92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3925E6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На приёме у врача.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диалогов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76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93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Правильное питание. Вредная пища. </w:t>
            </w:r>
            <w:r w:rsidRPr="00152AE4">
              <w:rPr>
                <w:rFonts w:ascii="Times New Roman" w:eastAsia="Calibri" w:hAnsi="Times New Roman" w:cs="Times New Roman"/>
                <w:kern w:val="16"/>
                <w:sz w:val="24"/>
                <w:szCs w:val="24"/>
              </w:rPr>
              <w:t xml:space="preserve">Правило употребления слов </w:t>
            </w:r>
            <w:r w:rsidRPr="00152AE4"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val="en-US"/>
              </w:rPr>
              <w:t>such</w:t>
            </w:r>
            <w:r w:rsidRPr="00152AE4">
              <w:rPr>
                <w:rFonts w:ascii="Times New Roman" w:eastAsia="Calibri" w:hAnsi="Times New Roman" w:cs="Times New Roman"/>
                <w:kern w:val="16"/>
                <w:sz w:val="24"/>
                <w:szCs w:val="24"/>
              </w:rPr>
              <w:t xml:space="preserve"> и </w:t>
            </w:r>
            <w:r w:rsidRPr="00152AE4"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Calibri" w:hAnsi="Times New Roman" w:cs="Times New Roman"/>
                <w:kern w:val="16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C223E">
        <w:trPr>
          <w:cantSplit/>
          <w:trHeight w:val="780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94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480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>Причины головной боли.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Фразовый глагол «оставаться» и его основные значения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6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95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C1084A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итоговой контрольной работе. 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kern w:val="1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16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kern w:val="16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371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96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C1084A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97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97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48058E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2AE4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Внимательное отношение к здоровью.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упражнения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15F1B">
        <w:trPr>
          <w:cantSplit/>
          <w:trHeight w:val="709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98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A012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Спорт-лучшее лекарство. Работа с текстом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15F1B">
        <w:trPr>
          <w:cantSplit/>
          <w:trHeight w:val="417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99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A012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Здоровье и покупки продуктов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698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A012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AE4">
              <w:rPr>
                <w:rFonts w:ascii="Times New Roman" w:eastAsia="Calibri" w:hAnsi="Times New Roman" w:cs="Times New Roman"/>
                <w:sz w:val="24"/>
                <w:szCs w:val="24"/>
              </w:rPr>
              <w:t>Что ты будешь делать летом, чтобы быть здоровым.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84A" w:rsidRPr="00152AE4" w:rsidTr="00715F1B">
        <w:trPr>
          <w:cantSplit/>
          <w:trHeight w:val="415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101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C1084A" w:rsidRPr="00152AE4" w:rsidTr="00715F1B">
        <w:trPr>
          <w:cantSplit/>
          <w:trHeight w:val="506"/>
        </w:trPr>
        <w:tc>
          <w:tcPr>
            <w:tcW w:w="992" w:type="dxa"/>
            <w:shd w:val="clear" w:color="auto" w:fill="auto"/>
          </w:tcPr>
          <w:p w:rsidR="00C1084A" w:rsidRPr="00152AE4" w:rsidRDefault="007C223E" w:rsidP="00B7712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102</w:t>
            </w:r>
          </w:p>
        </w:tc>
        <w:tc>
          <w:tcPr>
            <w:tcW w:w="4820" w:type="dxa"/>
            <w:shd w:val="clear" w:color="auto" w:fill="auto"/>
          </w:tcPr>
          <w:p w:rsidR="00C1084A" w:rsidRPr="00152AE4" w:rsidRDefault="00C1084A" w:rsidP="00B7712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134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1084A" w:rsidRPr="00152AE4" w:rsidRDefault="00C1084A" w:rsidP="00B771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77123" w:rsidRDefault="00B77123" w:rsidP="000E56D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B77123" w:rsidSect="00616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3E989C"/>
    <w:lvl w:ilvl="0">
      <w:numFmt w:val="bullet"/>
      <w:lvlText w:val="*"/>
      <w:lvlJc w:val="left"/>
    </w:lvl>
  </w:abstractNum>
  <w:abstractNum w:abstractNumId="1">
    <w:nsid w:val="013A3621"/>
    <w:multiLevelType w:val="hybridMultilevel"/>
    <w:tmpl w:val="A3846954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854AF3"/>
    <w:multiLevelType w:val="multilevel"/>
    <w:tmpl w:val="1FE88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E92E55"/>
    <w:multiLevelType w:val="hybridMultilevel"/>
    <w:tmpl w:val="39583E08"/>
    <w:lvl w:ilvl="0" w:tplc="8F763D02">
      <w:numFmt w:val="bullet"/>
      <w:lvlText w:val="•"/>
      <w:lvlJc w:val="left"/>
      <w:pPr>
        <w:ind w:left="945" w:hanging="585"/>
      </w:pPr>
      <w:rPr>
        <w:rFonts w:ascii="Calibri" w:eastAsiaTheme="minorHAnsi" w:hAnsi="Calibri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F442AB"/>
    <w:multiLevelType w:val="hybridMultilevel"/>
    <w:tmpl w:val="52A024C4"/>
    <w:lvl w:ilvl="0" w:tplc="2304B24A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5">
    <w:nsid w:val="0D563BB9"/>
    <w:multiLevelType w:val="hybridMultilevel"/>
    <w:tmpl w:val="D2407C64"/>
    <w:lvl w:ilvl="0" w:tplc="7F52DD4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A6C59"/>
    <w:multiLevelType w:val="multilevel"/>
    <w:tmpl w:val="B45E1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E25536"/>
    <w:multiLevelType w:val="hybridMultilevel"/>
    <w:tmpl w:val="110EB98C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752517"/>
    <w:multiLevelType w:val="hybridMultilevel"/>
    <w:tmpl w:val="64B4A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268F7"/>
    <w:multiLevelType w:val="hybridMultilevel"/>
    <w:tmpl w:val="4FE45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90653C"/>
    <w:multiLevelType w:val="hybridMultilevel"/>
    <w:tmpl w:val="D3B41FF8"/>
    <w:lvl w:ilvl="0" w:tplc="3B94F4C6">
      <w:numFmt w:val="bullet"/>
      <w:lvlText w:val="•"/>
      <w:lvlJc w:val="left"/>
      <w:pPr>
        <w:ind w:left="1140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4">
    <w:nsid w:val="297C29E0"/>
    <w:multiLevelType w:val="hybridMultilevel"/>
    <w:tmpl w:val="70F019AC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C04F8C"/>
    <w:multiLevelType w:val="multilevel"/>
    <w:tmpl w:val="04D0F26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31AF4008"/>
    <w:multiLevelType w:val="hybridMultilevel"/>
    <w:tmpl w:val="7BD6219C"/>
    <w:lvl w:ilvl="0" w:tplc="52A4EB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119" w:hanging="360"/>
      </w:pPr>
    </w:lvl>
    <w:lvl w:ilvl="2" w:tplc="0419001B">
      <w:start w:val="1"/>
      <w:numFmt w:val="lowerRoman"/>
      <w:lvlText w:val="%3."/>
      <w:lvlJc w:val="right"/>
      <w:pPr>
        <w:ind w:left="601" w:hanging="180"/>
      </w:pPr>
    </w:lvl>
    <w:lvl w:ilvl="3" w:tplc="0419000F" w:tentative="1">
      <w:start w:val="1"/>
      <w:numFmt w:val="decimal"/>
      <w:lvlText w:val="%4."/>
      <w:lvlJc w:val="left"/>
      <w:pPr>
        <w:ind w:left="1321" w:hanging="360"/>
      </w:pPr>
    </w:lvl>
    <w:lvl w:ilvl="4" w:tplc="04190019" w:tentative="1">
      <w:start w:val="1"/>
      <w:numFmt w:val="lowerLetter"/>
      <w:lvlText w:val="%5."/>
      <w:lvlJc w:val="left"/>
      <w:pPr>
        <w:ind w:left="2041" w:hanging="360"/>
      </w:pPr>
    </w:lvl>
    <w:lvl w:ilvl="5" w:tplc="0419001B" w:tentative="1">
      <w:start w:val="1"/>
      <w:numFmt w:val="lowerRoman"/>
      <w:lvlText w:val="%6."/>
      <w:lvlJc w:val="right"/>
      <w:pPr>
        <w:ind w:left="2761" w:hanging="180"/>
      </w:pPr>
    </w:lvl>
    <w:lvl w:ilvl="6" w:tplc="0419000F" w:tentative="1">
      <w:start w:val="1"/>
      <w:numFmt w:val="decimal"/>
      <w:lvlText w:val="%7."/>
      <w:lvlJc w:val="left"/>
      <w:pPr>
        <w:ind w:left="3481" w:hanging="360"/>
      </w:pPr>
    </w:lvl>
    <w:lvl w:ilvl="7" w:tplc="04190019" w:tentative="1">
      <w:start w:val="1"/>
      <w:numFmt w:val="lowerLetter"/>
      <w:lvlText w:val="%8."/>
      <w:lvlJc w:val="left"/>
      <w:pPr>
        <w:ind w:left="4201" w:hanging="360"/>
      </w:pPr>
    </w:lvl>
    <w:lvl w:ilvl="8" w:tplc="0419001B" w:tentative="1">
      <w:start w:val="1"/>
      <w:numFmt w:val="lowerRoman"/>
      <w:lvlText w:val="%9."/>
      <w:lvlJc w:val="right"/>
      <w:pPr>
        <w:ind w:left="4921" w:hanging="180"/>
      </w:pPr>
    </w:lvl>
  </w:abstractNum>
  <w:abstractNum w:abstractNumId="17">
    <w:nsid w:val="3274552F"/>
    <w:multiLevelType w:val="hybridMultilevel"/>
    <w:tmpl w:val="4D2C0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E161AE1"/>
    <w:multiLevelType w:val="hybridMultilevel"/>
    <w:tmpl w:val="08A020A2"/>
    <w:lvl w:ilvl="0" w:tplc="3D86B9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5575D"/>
    <w:multiLevelType w:val="hybridMultilevel"/>
    <w:tmpl w:val="CD5CDA50"/>
    <w:lvl w:ilvl="0" w:tplc="A90A5C70">
      <w:start w:val="1"/>
      <w:numFmt w:val="decimal"/>
      <w:lvlText w:val="%1)"/>
      <w:lvlJc w:val="left"/>
      <w:pPr>
        <w:ind w:left="8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0">
    <w:nsid w:val="3F3E6284"/>
    <w:multiLevelType w:val="multilevel"/>
    <w:tmpl w:val="61E28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F8455B"/>
    <w:multiLevelType w:val="hybridMultilevel"/>
    <w:tmpl w:val="1932E6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1224B2"/>
    <w:multiLevelType w:val="hybridMultilevel"/>
    <w:tmpl w:val="FD22A2D8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0B5807"/>
    <w:multiLevelType w:val="hybridMultilevel"/>
    <w:tmpl w:val="F5D69A1C"/>
    <w:lvl w:ilvl="0" w:tplc="BC6E43C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A40B66"/>
    <w:multiLevelType w:val="multilevel"/>
    <w:tmpl w:val="F93C1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DF4368"/>
    <w:multiLevelType w:val="multilevel"/>
    <w:tmpl w:val="797A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7A08A3"/>
    <w:multiLevelType w:val="multilevel"/>
    <w:tmpl w:val="1B32B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235E4A"/>
    <w:multiLevelType w:val="multilevel"/>
    <w:tmpl w:val="F20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AD469E"/>
    <w:multiLevelType w:val="hybridMultilevel"/>
    <w:tmpl w:val="5A0AA5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02F3026"/>
    <w:multiLevelType w:val="hybridMultilevel"/>
    <w:tmpl w:val="AE104590"/>
    <w:lvl w:ilvl="0" w:tplc="8F763D02">
      <w:numFmt w:val="bullet"/>
      <w:lvlText w:val="•"/>
      <w:lvlJc w:val="left"/>
      <w:pPr>
        <w:ind w:left="945" w:hanging="585"/>
      </w:pPr>
      <w:rPr>
        <w:rFonts w:ascii="Calibri" w:eastAsiaTheme="minorHAnsi" w:hAnsi="Calibri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070653"/>
    <w:multiLevelType w:val="hybridMultilevel"/>
    <w:tmpl w:val="9A52B4A8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6A6ED5"/>
    <w:multiLevelType w:val="hybridMultilevel"/>
    <w:tmpl w:val="360861C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641F3ECD"/>
    <w:multiLevelType w:val="hybridMultilevel"/>
    <w:tmpl w:val="FE32489C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8A6D86"/>
    <w:multiLevelType w:val="hybridMultilevel"/>
    <w:tmpl w:val="1714C7B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45634B"/>
    <w:multiLevelType w:val="hybridMultilevel"/>
    <w:tmpl w:val="C116F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B02259"/>
    <w:multiLevelType w:val="hybridMultilevel"/>
    <w:tmpl w:val="C36A5D74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521A8"/>
    <w:multiLevelType w:val="multilevel"/>
    <w:tmpl w:val="E0C20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47C0F9B"/>
    <w:multiLevelType w:val="hybridMultilevel"/>
    <w:tmpl w:val="FF761FD0"/>
    <w:lvl w:ilvl="0" w:tplc="52A4EBDC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40">
    <w:nsid w:val="76015C94"/>
    <w:multiLevelType w:val="hybridMultilevel"/>
    <w:tmpl w:val="34D07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007ADE"/>
    <w:multiLevelType w:val="hybridMultilevel"/>
    <w:tmpl w:val="85C41274"/>
    <w:lvl w:ilvl="0" w:tplc="8F763D02">
      <w:numFmt w:val="bullet"/>
      <w:lvlText w:val="•"/>
      <w:lvlJc w:val="left"/>
      <w:pPr>
        <w:ind w:left="945" w:hanging="585"/>
      </w:pPr>
      <w:rPr>
        <w:rFonts w:ascii="Calibri" w:eastAsiaTheme="minorHAnsi" w:hAnsi="Calibri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444335"/>
    <w:multiLevelType w:val="hybridMultilevel"/>
    <w:tmpl w:val="0B18E64A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19"/>
  </w:num>
  <w:num w:numId="4">
    <w:abstractNumId w:val="8"/>
  </w:num>
  <w:num w:numId="5">
    <w:abstractNumId w:val="30"/>
  </w:num>
  <w:num w:numId="6">
    <w:abstractNumId w:val="12"/>
  </w:num>
  <w:num w:numId="7">
    <w:abstractNumId w:val="29"/>
  </w:num>
  <w:num w:numId="8">
    <w:abstractNumId w:val="13"/>
  </w:num>
  <w:num w:numId="9">
    <w:abstractNumId w:val="40"/>
  </w:num>
  <w:num w:numId="10">
    <w:abstractNumId w:val="9"/>
  </w:num>
  <w:num w:numId="11">
    <w:abstractNumId w:val="10"/>
  </w:num>
  <w:num w:numId="12">
    <w:abstractNumId w:val="2"/>
  </w:num>
  <w:num w:numId="13">
    <w:abstractNumId w:val="24"/>
  </w:num>
  <w:num w:numId="14">
    <w:abstractNumId w:val="26"/>
  </w:num>
  <w:num w:numId="15">
    <w:abstractNumId w:val="25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4"/>
  </w:num>
  <w:num w:numId="18">
    <w:abstractNumId w:val="1"/>
  </w:num>
  <w:num w:numId="19">
    <w:abstractNumId w:val="22"/>
  </w:num>
  <w:num w:numId="20">
    <w:abstractNumId w:val="42"/>
  </w:num>
  <w:num w:numId="21">
    <w:abstractNumId w:val="37"/>
  </w:num>
  <w:num w:numId="22">
    <w:abstractNumId w:val="32"/>
  </w:num>
  <w:num w:numId="23">
    <w:abstractNumId w:val="34"/>
  </w:num>
  <w:num w:numId="24">
    <w:abstractNumId w:val="14"/>
  </w:num>
  <w:num w:numId="25">
    <w:abstractNumId w:val="15"/>
  </w:num>
  <w:num w:numId="26">
    <w:abstractNumId w:val="7"/>
  </w:num>
  <w:num w:numId="27">
    <w:abstractNumId w:val="21"/>
  </w:num>
  <w:num w:numId="28">
    <w:abstractNumId w:val="36"/>
  </w:num>
  <w:num w:numId="29">
    <w:abstractNumId w:val="5"/>
  </w:num>
  <w:num w:numId="30">
    <w:abstractNumId w:val="23"/>
  </w:num>
  <w:num w:numId="31">
    <w:abstractNumId w:val="28"/>
  </w:num>
  <w:num w:numId="32">
    <w:abstractNumId w:val="39"/>
  </w:num>
  <w:num w:numId="33">
    <w:abstractNumId w:val="16"/>
  </w:num>
  <w:num w:numId="34">
    <w:abstractNumId w:val="3"/>
  </w:num>
  <w:num w:numId="35">
    <w:abstractNumId w:val="11"/>
  </w:num>
  <w:num w:numId="36">
    <w:abstractNumId w:val="31"/>
  </w:num>
  <w:num w:numId="37">
    <w:abstractNumId w:val="41"/>
  </w:num>
  <w:num w:numId="38">
    <w:abstractNumId w:val="27"/>
  </w:num>
  <w:num w:numId="39">
    <w:abstractNumId w:val="6"/>
  </w:num>
  <w:num w:numId="40">
    <w:abstractNumId w:val="20"/>
  </w:num>
  <w:num w:numId="41">
    <w:abstractNumId w:val="38"/>
  </w:num>
  <w:num w:numId="42">
    <w:abstractNumId w:val="17"/>
  </w:num>
  <w:num w:numId="43">
    <w:abstractNumId w:val="18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3DC"/>
    <w:rsid w:val="000A04A3"/>
    <w:rsid w:val="000E56D6"/>
    <w:rsid w:val="00131701"/>
    <w:rsid w:val="0015099B"/>
    <w:rsid w:val="00152AE4"/>
    <w:rsid w:val="002D345E"/>
    <w:rsid w:val="002E765E"/>
    <w:rsid w:val="00322635"/>
    <w:rsid w:val="00330679"/>
    <w:rsid w:val="003378FE"/>
    <w:rsid w:val="003925E6"/>
    <w:rsid w:val="003A3721"/>
    <w:rsid w:val="00452DBD"/>
    <w:rsid w:val="0048058E"/>
    <w:rsid w:val="00492D68"/>
    <w:rsid w:val="00516E5A"/>
    <w:rsid w:val="005667A8"/>
    <w:rsid w:val="00576248"/>
    <w:rsid w:val="005E5A80"/>
    <w:rsid w:val="006163CA"/>
    <w:rsid w:val="00616C95"/>
    <w:rsid w:val="00684098"/>
    <w:rsid w:val="006F08D0"/>
    <w:rsid w:val="00715F1B"/>
    <w:rsid w:val="007A55E3"/>
    <w:rsid w:val="007C223E"/>
    <w:rsid w:val="007D12A8"/>
    <w:rsid w:val="008E2B4E"/>
    <w:rsid w:val="008E464A"/>
    <w:rsid w:val="00921733"/>
    <w:rsid w:val="00955E85"/>
    <w:rsid w:val="009A20EF"/>
    <w:rsid w:val="009B5222"/>
    <w:rsid w:val="00A35692"/>
    <w:rsid w:val="00A93D37"/>
    <w:rsid w:val="00AB3DBF"/>
    <w:rsid w:val="00B15588"/>
    <w:rsid w:val="00B77123"/>
    <w:rsid w:val="00B81436"/>
    <w:rsid w:val="00B85F04"/>
    <w:rsid w:val="00BA012E"/>
    <w:rsid w:val="00BA5B3A"/>
    <w:rsid w:val="00C1084A"/>
    <w:rsid w:val="00C24C1B"/>
    <w:rsid w:val="00C36570"/>
    <w:rsid w:val="00C80970"/>
    <w:rsid w:val="00CA293F"/>
    <w:rsid w:val="00D6613A"/>
    <w:rsid w:val="00E50E63"/>
    <w:rsid w:val="00E56FE3"/>
    <w:rsid w:val="00EC64AE"/>
    <w:rsid w:val="00EE03DC"/>
    <w:rsid w:val="00F17C99"/>
    <w:rsid w:val="00FC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1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771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B77123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a5">
    <w:name w:val="List Paragraph"/>
    <w:basedOn w:val="a"/>
    <w:qFormat/>
    <w:rsid w:val="00B77123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6">
    <w:name w:val="Hyperlink"/>
    <w:uiPriority w:val="99"/>
    <w:rsid w:val="00B7712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77123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B7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712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77123"/>
  </w:style>
  <w:style w:type="paragraph" w:customStyle="1" w:styleId="c1">
    <w:name w:val="c1"/>
    <w:basedOn w:val="a"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77123"/>
  </w:style>
  <w:style w:type="paragraph" w:customStyle="1" w:styleId="c29">
    <w:name w:val="c29"/>
    <w:basedOn w:val="a"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B7712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B77123"/>
  </w:style>
  <w:style w:type="table" w:customStyle="1" w:styleId="21">
    <w:name w:val="Сетка таблицы21"/>
    <w:basedOn w:val="a1"/>
    <w:next w:val="a3"/>
    <w:uiPriority w:val="59"/>
    <w:rsid w:val="00B771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B771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1"/>
    <w:next w:val="a2"/>
    <w:uiPriority w:val="99"/>
    <w:semiHidden/>
    <w:unhideWhenUsed/>
    <w:rsid w:val="00B77123"/>
  </w:style>
  <w:style w:type="paragraph" w:styleId="a9">
    <w:name w:val="header"/>
    <w:basedOn w:val="a"/>
    <w:link w:val="aa"/>
    <w:uiPriority w:val="99"/>
    <w:unhideWhenUsed/>
    <w:rsid w:val="00B771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B771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B771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B771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next w:val="a5"/>
    <w:uiPriority w:val="34"/>
    <w:qFormat/>
    <w:rsid w:val="00B77123"/>
    <w:pPr>
      <w:ind w:left="720"/>
      <w:contextualSpacing/>
    </w:pPr>
    <w:rPr>
      <w:rFonts w:ascii="Calibri" w:eastAsia="Calibri" w:hAnsi="Calibri" w:cs="Times New Roman"/>
    </w:rPr>
  </w:style>
  <w:style w:type="table" w:customStyle="1" w:styleId="110">
    <w:name w:val="Сетка таблицы11"/>
    <w:basedOn w:val="a1"/>
    <w:next w:val="a3"/>
    <w:uiPriority w:val="59"/>
    <w:rsid w:val="00B771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B77123"/>
  </w:style>
  <w:style w:type="numbering" w:customStyle="1" w:styleId="111">
    <w:name w:val="Нет списка111"/>
    <w:next w:val="a2"/>
    <w:uiPriority w:val="99"/>
    <w:semiHidden/>
    <w:unhideWhenUsed/>
    <w:rsid w:val="00B77123"/>
  </w:style>
  <w:style w:type="character" w:customStyle="1" w:styleId="ad">
    <w:name w:val="Основной текст_"/>
    <w:link w:val="13"/>
    <w:rsid w:val="00B77123"/>
    <w:rPr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d"/>
    <w:rsid w:val="00B77123"/>
    <w:pPr>
      <w:widowControl w:val="0"/>
      <w:shd w:val="clear" w:color="auto" w:fill="FFFFFF"/>
      <w:spacing w:before="420" w:after="0" w:line="259" w:lineRule="exact"/>
      <w:jc w:val="both"/>
    </w:pPr>
    <w:rPr>
      <w:sz w:val="23"/>
      <w:szCs w:val="23"/>
    </w:rPr>
  </w:style>
  <w:style w:type="paragraph" w:styleId="20">
    <w:name w:val="Body Text Indent 2"/>
    <w:basedOn w:val="a"/>
    <w:link w:val="22"/>
    <w:uiPriority w:val="99"/>
    <w:unhideWhenUsed/>
    <w:rsid w:val="00B77123"/>
    <w:pPr>
      <w:spacing w:after="120" w:line="480" w:lineRule="auto"/>
      <w:ind w:left="283"/>
    </w:pPr>
    <w:rPr>
      <w:rFonts w:ascii="Calibri" w:eastAsia="Calibri" w:hAnsi="Calibri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B77123"/>
    <w:rPr>
      <w:rFonts w:ascii="Calibri" w:eastAsia="Calibri" w:hAnsi="Calibri" w:cs="Times New Roman"/>
      <w:sz w:val="20"/>
      <w:szCs w:val="20"/>
    </w:rPr>
  </w:style>
  <w:style w:type="paragraph" w:customStyle="1" w:styleId="23">
    <w:name w:val="Основной текст2"/>
    <w:basedOn w:val="a"/>
    <w:rsid w:val="00B77123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table" w:customStyle="1" w:styleId="24">
    <w:name w:val="Сетка таблицы2"/>
    <w:basedOn w:val="a1"/>
    <w:next w:val="a3"/>
    <w:uiPriority w:val="59"/>
    <w:rsid w:val="00B771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uiPriority w:val="99"/>
    <w:rsid w:val="00B77123"/>
    <w:rPr>
      <w:rFonts w:ascii="Times New Roman" w:hAnsi="Times New Roman" w:cs="Times New Roman" w:hint="default"/>
      <w:sz w:val="24"/>
      <w:szCs w:val="24"/>
    </w:rPr>
  </w:style>
  <w:style w:type="numbering" w:customStyle="1" w:styleId="210">
    <w:name w:val="Нет списка21"/>
    <w:next w:val="a2"/>
    <w:uiPriority w:val="99"/>
    <w:semiHidden/>
    <w:unhideWhenUsed/>
    <w:rsid w:val="00B77123"/>
  </w:style>
  <w:style w:type="numbering" w:customStyle="1" w:styleId="3">
    <w:name w:val="Нет списка3"/>
    <w:next w:val="a2"/>
    <w:uiPriority w:val="99"/>
    <w:semiHidden/>
    <w:unhideWhenUsed/>
    <w:rsid w:val="00B77123"/>
  </w:style>
  <w:style w:type="numbering" w:customStyle="1" w:styleId="4">
    <w:name w:val="Нет списка4"/>
    <w:next w:val="a2"/>
    <w:uiPriority w:val="99"/>
    <w:semiHidden/>
    <w:unhideWhenUsed/>
    <w:rsid w:val="00B77123"/>
  </w:style>
  <w:style w:type="table" w:customStyle="1" w:styleId="1110">
    <w:name w:val="Сетка таблицы111"/>
    <w:basedOn w:val="a1"/>
    <w:next w:val="a3"/>
    <w:rsid w:val="00B77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B7712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77123"/>
    <w:rPr>
      <w:rFonts w:ascii="Tahoma" w:eastAsia="Calibri" w:hAnsi="Tahoma" w:cs="Times New Roman"/>
      <w:sz w:val="16"/>
      <w:szCs w:val="16"/>
    </w:rPr>
  </w:style>
  <w:style w:type="character" w:styleId="af0">
    <w:name w:val="FollowedHyperlink"/>
    <w:uiPriority w:val="99"/>
    <w:semiHidden/>
    <w:unhideWhenUsed/>
    <w:rsid w:val="00B77123"/>
    <w:rPr>
      <w:color w:val="800080"/>
      <w:u w:val="single"/>
    </w:rPr>
  </w:style>
  <w:style w:type="paragraph" w:customStyle="1" w:styleId="font5">
    <w:name w:val="font5"/>
    <w:basedOn w:val="a"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7">
    <w:name w:val="font7"/>
    <w:basedOn w:val="a"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8">
    <w:name w:val="font8"/>
    <w:basedOn w:val="a"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9">
    <w:name w:val="font9"/>
    <w:basedOn w:val="a"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10">
    <w:name w:val="font10"/>
    <w:basedOn w:val="a"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11">
    <w:name w:val="font11"/>
    <w:basedOn w:val="a"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12">
    <w:name w:val="font12"/>
    <w:basedOn w:val="a"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7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7712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7712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7712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7712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B771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7712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7712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7712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7712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7712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771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7712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771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771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7712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7712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771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B771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7712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771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7712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771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96">
    <w:name w:val="xl96"/>
    <w:basedOn w:val="a"/>
    <w:rsid w:val="00B7712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771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B7712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B771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7712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7712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7712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77123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7712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B7712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B771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771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B7712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7712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B771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B7712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B7712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B7712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B77123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B771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B7712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B771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B7712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B7712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31">
    <w:name w:val="xl131"/>
    <w:basedOn w:val="a"/>
    <w:rsid w:val="00B7712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B771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B7712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B7712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7712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B7712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B771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B7712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B7712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B771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B7712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B771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B7712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B7712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B771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B7712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B7712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B771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4">
    <w:name w:val="xl154"/>
    <w:basedOn w:val="a"/>
    <w:rsid w:val="00B7712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5">
    <w:name w:val="xl155"/>
    <w:basedOn w:val="a"/>
    <w:rsid w:val="00B771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B771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B7712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B771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B7712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B7712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B771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B7712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B771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B77123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B771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7">
    <w:name w:val="xl167"/>
    <w:basedOn w:val="a"/>
    <w:rsid w:val="00B771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8">
    <w:name w:val="xl168"/>
    <w:basedOn w:val="a"/>
    <w:rsid w:val="00B7712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9">
    <w:name w:val="xl169"/>
    <w:basedOn w:val="a"/>
    <w:rsid w:val="00B771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c5">
    <w:name w:val="c5"/>
    <w:basedOn w:val="a"/>
    <w:rsid w:val="00A35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EC6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EC6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EC6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B85F0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B85F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DCF54-6B81-4DDA-B408-9E746FDDE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4621</Words>
  <Characters>26345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7</cp:revision>
  <cp:lastPrinted>2022-10-02T07:40:00Z</cp:lastPrinted>
  <dcterms:created xsi:type="dcterms:W3CDTF">2021-10-10T06:43:00Z</dcterms:created>
  <dcterms:modified xsi:type="dcterms:W3CDTF">2022-10-02T07:41:00Z</dcterms:modified>
</cp:coreProperties>
</file>